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D2A01" w:rsidRDefault="003D2A01" w:rsidP="003D2A01">
      <w:pPr>
        <w:spacing w:line="360" w:lineRule="auto"/>
        <w:ind w:firstLineChars="200" w:firstLine="803"/>
        <w:jc w:val="center"/>
        <w:rPr>
          <w:rFonts w:hint="eastAsia"/>
          <w:b/>
          <w:color w:val="FF0000"/>
          <w:sz w:val="40"/>
          <w:szCs w:val="28"/>
        </w:rPr>
      </w:pPr>
      <w:r w:rsidRPr="003D2A01">
        <w:rPr>
          <w:rFonts w:hint="eastAsia"/>
          <w:b/>
          <w:color w:val="FF0000"/>
          <w:sz w:val="40"/>
          <w:szCs w:val="28"/>
        </w:rPr>
        <w:t>专题</w:t>
      </w:r>
      <w:r w:rsidRPr="003D2A01">
        <w:rPr>
          <w:b/>
          <w:color w:val="FF0000"/>
          <w:sz w:val="40"/>
          <w:szCs w:val="28"/>
        </w:rPr>
        <w:t xml:space="preserve">05  </w:t>
      </w:r>
      <w:r w:rsidRPr="003D2A01">
        <w:rPr>
          <w:rFonts w:hint="eastAsia"/>
          <w:b/>
          <w:color w:val="FF0000"/>
          <w:sz w:val="40"/>
          <w:szCs w:val="28"/>
        </w:rPr>
        <w:t>质量与密度</w:t>
      </w:r>
    </w:p>
    <w:p w:rsidR="008C153C" w:rsidRDefault="008C153C" w:rsidP="008C153C">
      <w:pPr>
        <w:spacing w:line="360" w:lineRule="auto"/>
        <w:ind w:firstLineChars="200" w:firstLine="422"/>
        <w:jc w:val="center"/>
        <w:rPr>
          <w:b/>
          <w:color w:val="000000"/>
          <w:szCs w:val="21"/>
        </w:rPr>
      </w:pPr>
      <w:r>
        <w:rPr>
          <w:b/>
          <w:color w:val="000000"/>
          <w:szCs w:val="21"/>
        </w:rPr>
        <w:t>考点一</w:t>
      </w:r>
      <w:r>
        <w:rPr>
          <w:b/>
          <w:color w:val="000000"/>
          <w:szCs w:val="21"/>
        </w:rPr>
        <w:t xml:space="preserve">  </w:t>
      </w:r>
      <w:r>
        <w:rPr>
          <w:b/>
          <w:color w:val="000000"/>
          <w:szCs w:val="21"/>
        </w:rPr>
        <w:t>密度的计算及单位换算</w:t>
      </w:r>
    </w:p>
    <w:p w:rsidR="008C153C" w:rsidRDefault="008C153C" w:rsidP="008C153C">
      <w:pPr>
        <w:spacing w:line="360" w:lineRule="auto"/>
        <w:jc w:val="left"/>
        <w:textAlignment w:val="center"/>
      </w:pPr>
      <w:r>
        <w:rPr>
          <w:color w:val="000000"/>
          <w:szCs w:val="21"/>
        </w:rPr>
        <w:t>1</w:t>
      </w:r>
      <w:r>
        <w:rPr>
          <w:color w:val="000000"/>
          <w:szCs w:val="21"/>
        </w:rPr>
        <w:t>．（</w:t>
      </w:r>
      <w:r>
        <w:rPr>
          <w:color w:val="000000"/>
          <w:szCs w:val="21"/>
        </w:rPr>
        <w:t>2019</w:t>
      </w:r>
      <w:r>
        <w:rPr>
          <w:color w:val="000000"/>
          <w:kern w:val="0"/>
          <w:szCs w:val="21"/>
        </w:rPr>
        <w:t>安徽中考真题第</w:t>
      </w:r>
      <w:r>
        <w:rPr>
          <w:color w:val="000000"/>
          <w:kern w:val="0"/>
          <w:szCs w:val="21"/>
        </w:rPr>
        <w:t>1</w:t>
      </w:r>
      <w:r>
        <w:rPr>
          <w:color w:val="000000"/>
          <w:kern w:val="0"/>
          <w:szCs w:val="21"/>
        </w:rPr>
        <w:t>题，</w:t>
      </w:r>
      <w:r>
        <w:rPr>
          <w:color w:val="000000"/>
          <w:kern w:val="0"/>
          <w:szCs w:val="21"/>
        </w:rPr>
        <w:t>4</w:t>
      </w:r>
      <w:r>
        <w:rPr>
          <w:color w:val="000000"/>
          <w:kern w:val="0"/>
          <w:szCs w:val="21"/>
        </w:rPr>
        <w:t>分</w:t>
      </w:r>
      <w:r>
        <w:rPr>
          <w:color w:val="000000"/>
          <w:szCs w:val="21"/>
        </w:rPr>
        <w:t>）</w:t>
      </w:r>
      <w:r>
        <w:t xml:space="preserve"> </w:t>
      </w:r>
      <w:r>
        <w:t>完成下列单位换算：</w:t>
      </w:r>
    </w:p>
    <w:p w:rsidR="008C153C" w:rsidRDefault="008C153C" w:rsidP="008C153C">
      <w:pPr>
        <w:spacing w:line="360" w:lineRule="auto"/>
        <w:jc w:val="left"/>
        <w:textAlignment w:val="center"/>
        <w:rPr>
          <w:color w:val="000000"/>
        </w:rPr>
      </w:pPr>
      <w:r>
        <w:t>（</w:t>
      </w:r>
      <w:r>
        <w:t>1</w:t>
      </w:r>
      <w:r>
        <w:t>）</w:t>
      </w:r>
      <w:r>
        <w:t>19.3g/cm</w:t>
      </w:r>
      <w:r>
        <w:rPr>
          <w:vertAlign w:val="superscript"/>
        </w:rPr>
        <w:t>3</w:t>
      </w:r>
      <w:r>
        <w:t>=_______kg/m</w:t>
      </w:r>
      <w:r>
        <w:rPr>
          <w:vertAlign w:val="superscript"/>
        </w:rPr>
        <w:t>3</w:t>
      </w:r>
      <w:r>
        <w:t>；（</w:t>
      </w:r>
      <w:r>
        <w:t>2</w:t>
      </w:r>
      <w:r>
        <w:t>）</w:t>
      </w:r>
      <w:r>
        <w:t>5kW·h=___________J</w:t>
      </w:r>
      <w:r>
        <w:t>。</w:t>
      </w:r>
    </w:p>
    <w:p w:rsidR="008C153C" w:rsidRDefault="008C153C" w:rsidP="008C153C">
      <w:pPr>
        <w:spacing w:line="360" w:lineRule="auto"/>
      </w:pPr>
      <w:r>
        <w:rPr>
          <w:bCs/>
        </w:rPr>
        <w:t>2.</w:t>
      </w:r>
      <w:r>
        <w:rPr>
          <w:bCs/>
        </w:rPr>
        <w:t>（</w:t>
      </w:r>
      <w:r>
        <w:rPr>
          <w:color w:val="000000"/>
          <w:kern w:val="0"/>
          <w:szCs w:val="21"/>
        </w:rPr>
        <w:t>安徽中考真题第</w:t>
      </w:r>
      <w:r>
        <w:rPr>
          <w:color w:val="000000"/>
          <w:kern w:val="0"/>
          <w:szCs w:val="21"/>
        </w:rPr>
        <w:t>1</w:t>
      </w:r>
      <w:r>
        <w:rPr>
          <w:color w:val="000000"/>
          <w:kern w:val="0"/>
          <w:szCs w:val="21"/>
        </w:rPr>
        <w:t>题，</w:t>
      </w:r>
      <w:r>
        <w:rPr>
          <w:color w:val="000000"/>
          <w:kern w:val="0"/>
          <w:szCs w:val="21"/>
        </w:rPr>
        <w:t>4</w:t>
      </w:r>
      <w:r>
        <w:rPr>
          <w:color w:val="000000"/>
          <w:kern w:val="0"/>
          <w:szCs w:val="21"/>
        </w:rPr>
        <w:t>分</w:t>
      </w:r>
      <w:r>
        <w:rPr>
          <w:bCs/>
        </w:rPr>
        <w:t>）</w:t>
      </w:r>
      <w:r>
        <w:t>完成下列单位换算：</w:t>
      </w:r>
    </w:p>
    <w:p w:rsidR="008C153C" w:rsidRDefault="008C153C" w:rsidP="008C153C">
      <w:pPr>
        <w:spacing w:line="360" w:lineRule="auto"/>
      </w:pPr>
      <w:r>
        <w:t>（</w:t>
      </w:r>
      <w:r>
        <w:t>1</w:t>
      </w:r>
      <w:r>
        <w:t>）</w:t>
      </w:r>
      <w:r>
        <w:t>0.8g/cm</w:t>
      </w:r>
      <w:r>
        <w:rPr>
          <w:vertAlign w:val="superscript"/>
        </w:rPr>
        <w:t>3</w:t>
      </w:r>
      <w:r>
        <w:t>=</w:t>
      </w:r>
      <w:r>
        <w:rPr>
          <w:u w:val="single"/>
        </w:rPr>
        <w:t xml:space="preserve">         </w:t>
      </w:r>
      <w:r>
        <w:t>kg/m</w:t>
      </w:r>
      <w:r>
        <w:rPr>
          <w:vertAlign w:val="superscript"/>
        </w:rPr>
        <w:t>3</w:t>
      </w:r>
      <w:r>
        <w:t xml:space="preserve">    </w:t>
      </w:r>
      <w:r>
        <w:t>（</w:t>
      </w:r>
      <w:r>
        <w:rPr>
          <w:noProof/>
        </w:rPr>
        <w:drawing>
          <wp:inline distT="0" distB="0" distL="0" distR="0">
            <wp:extent cx="19050" cy="9525"/>
            <wp:effectExtent l="0" t="0" r="0" b="0"/>
            <wp:docPr id="154" name="图片 15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8" descr="学科网(www.zxxk.com)--教育资源门户，提供试卷、教案、课件、论文、素材及各类教学资源下载，还有大量而丰富的教学相关资讯！"/>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9050" cy="9525"/>
                    </a:xfrm>
                    <a:prstGeom prst="rect">
                      <a:avLst/>
                    </a:prstGeom>
                    <a:noFill/>
                    <a:ln>
                      <a:noFill/>
                    </a:ln>
                  </pic:spPr>
                </pic:pic>
              </a:graphicData>
            </a:graphic>
          </wp:inline>
        </w:drawing>
      </w:r>
      <w:r>
        <w:t>2</w:t>
      </w:r>
      <w:r>
        <w:t>）</w:t>
      </w:r>
      <w:r>
        <w:t>360km/h=</w:t>
      </w:r>
      <w:r>
        <w:rPr>
          <w:u w:val="single"/>
        </w:rPr>
        <w:t xml:space="preserve">            </w:t>
      </w:r>
      <w:r>
        <w:rPr>
          <w:noProof/>
          <w:u w:val="single"/>
        </w:rPr>
        <w:drawing>
          <wp:inline distT="0" distB="0" distL="0" distR="0">
            <wp:extent cx="19050" cy="19050"/>
            <wp:effectExtent l="0" t="0" r="0" b="0"/>
            <wp:docPr id="153" name="图片 15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9" descr="学科网(www.zxxk.com)--教育资源门户，提供试卷、教案、课件、论文、素材及各类教学资源下载，还有大量而丰富的教学相关资讯！"/>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Pr>
          <w:u w:val="single"/>
        </w:rPr>
        <w:t xml:space="preserve"> </w:t>
      </w:r>
      <w:r>
        <w:t>m/s</w:t>
      </w:r>
      <w:r>
        <w:t>。</w:t>
      </w:r>
    </w:p>
    <w:p w:rsidR="008C153C" w:rsidRDefault="008C153C" w:rsidP="008C153C">
      <w:pPr>
        <w:spacing w:line="360" w:lineRule="auto"/>
        <w:jc w:val="left"/>
        <w:rPr>
          <w:bCs/>
          <w:szCs w:val="21"/>
        </w:rPr>
      </w:pPr>
      <w:r>
        <w:rPr>
          <w:color w:val="000000"/>
          <w:szCs w:val="21"/>
        </w:rPr>
        <w:t>3.</w:t>
      </w:r>
      <w:r>
        <w:rPr>
          <w:bCs/>
        </w:rPr>
        <w:t>（</w:t>
      </w:r>
      <w:r>
        <w:rPr>
          <w:bCs/>
        </w:rPr>
        <w:t>2016</w:t>
      </w:r>
      <w:r>
        <w:rPr>
          <w:color w:val="000000"/>
          <w:kern w:val="0"/>
          <w:szCs w:val="21"/>
        </w:rPr>
        <w:t>安徽中考真题第</w:t>
      </w:r>
      <w:r>
        <w:rPr>
          <w:color w:val="000000"/>
          <w:kern w:val="0"/>
          <w:szCs w:val="21"/>
        </w:rPr>
        <w:t>4</w:t>
      </w:r>
      <w:r>
        <w:rPr>
          <w:color w:val="000000"/>
          <w:kern w:val="0"/>
          <w:szCs w:val="21"/>
        </w:rPr>
        <w:t>题，</w:t>
      </w:r>
      <w:r>
        <w:rPr>
          <w:color w:val="000000"/>
          <w:kern w:val="0"/>
          <w:szCs w:val="21"/>
        </w:rPr>
        <w:t>2</w:t>
      </w:r>
      <w:r>
        <w:rPr>
          <w:color w:val="000000"/>
          <w:kern w:val="0"/>
          <w:szCs w:val="21"/>
        </w:rPr>
        <w:t>分</w:t>
      </w:r>
      <w:r>
        <w:rPr>
          <w:bCs/>
        </w:rPr>
        <w:t>）</w:t>
      </w:r>
      <w:r>
        <w:rPr>
          <w:bCs/>
          <w:szCs w:val="21"/>
        </w:rPr>
        <w:t>2016</w:t>
      </w:r>
      <w:r>
        <w:rPr>
          <w:bCs/>
          <w:szCs w:val="21"/>
        </w:rPr>
        <w:t>年</w:t>
      </w:r>
      <w:r>
        <w:rPr>
          <w:bCs/>
          <w:szCs w:val="21"/>
        </w:rPr>
        <w:t>5</w:t>
      </w:r>
      <w:r>
        <w:rPr>
          <w:bCs/>
          <w:szCs w:val="21"/>
        </w:rPr>
        <w:t>月，科学家又发现了</w:t>
      </w:r>
      <w:r>
        <w:rPr>
          <w:bCs/>
          <w:szCs w:val="21"/>
        </w:rPr>
        <w:t>9</w:t>
      </w:r>
      <w:r>
        <w:rPr>
          <w:bCs/>
          <w:szCs w:val="21"/>
        </w:rPr>
        <w:t>颗位于宜居带（适合生命存在的区域）的行星。若宜居带中某颗行星的质量约为地球的</w:t>
      </w:r>
      <w:r>
        <w:rPr>
          <w:bCs/>
          <w:szCs w:val="21"/>
        </w:rPr>
        <w:t>6</w:t>
      </w:r>
      <w:r>
        <w:rPr>
          <w:bCs/>
          <w:szCs w:val="21"/>
        </w:rPr>
        <w:t>倍，体积约</w:t>
      </w:r>
      <w:r>
        <w:rPr>
          <w:bCs/>
          <w:noProof/>
          <w:szCs w:val="21"/>
        </w:rPr>
        <w:drawing>
          <wp:inline distT="0" distB="0" distL="0" distR="0">
            <wp:extent cx="19050" cy="9525"/>
            <wp:effectExtent l="0" t="0" r="0" b="0"/>
            <wp:docPr id="152" name="图片 15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2" descr="学科网(www.zxxk.com)--教育资源门户，提供试卷、教案、课件、论文、素材及各类教学资源下载，还有大量而丰富的教学相关资讯！"/>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9050" cy="9525"/>
                    </a:xfrm>
                    <a:prstGeom prst="rect">
                      <a:avLst/>
                    </a:prstGeom>
                    <a:noFill/>
                    <a:ln>
                      <a:noFill/>
                    </a:ln>
                  </pic:spPr>
                </pic:pic>
              </a:graphicData>
            </a:graphic>
          </wp:inline>
        </w:drawing>
      </w:r>
      <w:r>
        <w:rPr>
          <w:bCs/>
          <w:szCs w:val="21"/>
        </w:rPr>
        <w:t>为地球的</w:t>
      </w:r>
      <w:r>
        <w:rPr>
          <w:bCs/>
          <w:szCs w:val="21"/>
        </w:rPr>
        <w:t>8</w:t>
      </w:r>
      <w:r>
        <w:rPr>
          <w:bCs/>
          <w:szCs w:val="21"/>
        </w:rPr>
        <w:t>倍，则它的密度与地球的密度之比约为</w:t>
      </w:r>
      <w:r>
        <w:rPr>
          <w:bCs/>
          <w:szCs w:val="21"/>
          <w:u w:val="single"/>
        </w:rPr>
        <w:t xml:space="preserve">       </w:t>
      </w:r>
      <w:r>
        <w:rPr>
          <w:bCs/>
          <w:szCs w:val="21"/>
        </w:rPr>
        <w:t>（行星与地球均看作质量均匀分布的球体）。</w:t>
      </w:r>
    </w:p>
    <w:p w:rsidR="008C153C" w:rsidRDefault="008C153C" w:rsidP="008C153C">
      <w:pPr>
        <w:spacing w:line="360" w:lineRule="auto"/>
        <w:jc w:val="left"/>
        <w:textAlignment w:val="center"/>
        <w:rPr>
          <w:bCs/>
        </w:rPr>
      </w:pPr>
      <w:r>
        <w:rPr>
          <w:color w:val="000000"/>
          <w:kern w:val="0"/>
          <w:szCs w:val="21"/>
        </w:rPr>
        <w:t>4</w:t>
      </w:r>
      <w:r>
        <w:rPr>
          <w:color w:val="000000"/>
          <w:kern w:val="0"/>
          <w:szCs w:val="21"/>
        </w:rPr>
        <w:t>．</w:t>
      </w:r>
      <w:r>
        <w:rPr>
          <w:color w:val="000000"/>
          <w:szCs w:val="21"/>
        </w:rPr>
        <w:t>(</w:t>
      </w:r>
      <w:r>
        <w:rPr>
          <w:color w:val="000000"/>
          <w:kern w:val="0"/>
          <w:szCs w:val="21"/>
        </w:rPr>
        <w:t>安徽中考真题第</w:t>
      </w:r>
      <w:r>
        <w:rPr>
          <w:color w:val="000000"/>
          <w:kern w:val="0"/>
          <w:szCs w:val="21"/>
        </w:rPr>
        <w:t>7</w:t>
      </w:r>
      <w:r>
        <w:rPr>
          <w:color w:val="000000"/>
          <w:kern w:val="0"/>
          <w:szCs w:val="21"/>
        </w:rPr>
        <w:t>题，</w:t>
      </w:r>
      <w:r>
        <w:rPr>
          <w:color w:val="000000"/>
          <w:kern w:val="0"/>
          <w:szCs w:val="21"/>
        </w:rPr>
        <w:t>2</w:t>
      </w:r>
      <w:r>
        <w:rPr>
          <w:color w:val="000000"/>
          <w:kern w:val="0"/>
          <w:szCs w:val="21"/>
        </w:rPr>
        <w:t>分</w:t>
      </w:r>
      <w:r>
        <w:rPr>
          <w:color w:val="000000"/>
          <w:szCs w:val="21"/>
        </w:rPr>
        <w:t>)</w:t>
      </w:r>
      <w:bookmarkStart w:id="0" w:name="topic_6092b92f-0809-4ddc-bcc8-ca298a767e"/>
      <w:bookmarkEnd w:id="0"/>
      <w:r>
        <w:rPr>
          <w:bCs/>
        </w:rPr>
        <w:t>如图，静止在花朵上的是一种叫</w:t>
      </w:r>
      <w:r>
        <w:rPr>
          <w:bCs/>
        </w:rPr>
        <w:t>“</w:t>
      </w:r>
      <w:r>
        <w:rPr>
          <w:bCs/>
        </w:rPr>
        <w:t>全碳气凝胶</w:t>
      </w:r>
      <w:r>
        <w:rPr>
          <w:bCs/>
        </w:rPr>
        <w:t>”</w:t>
      </w:r>
      <w:r>
        <w:rPr>
          <w:bCs/>
        </w:rPr>
        <w:t>的固体材料，它是我国科学家研制的迄今为止世界上最轻的材料。一块体积为</w:t>
      </w:r>
      <w:r>
        <w:rPr>
          <w:bCs/>
        </w:rPr>
        <w:t>100cm</w:t>
      </w:r>
      <w:r>
        <w:rPr>
          <w:bCs/>
          <w:vertAlign w:val="superscript"/>
        </w:rPr>
        <w:t>3</w:t>
      </w:r>
      <w:r>
        <w:rPr>
          <w:bCs/>
        </w:rPr>
        <w:t>的</w:t>
      </w:r>
      <w:r>
        <w:rPr>
          <w:bCs/>
        </w:rPr>
        <w:t>“</w:t>
      </w:r>
      <w:r>
        <w:rPr>
          <w:bCs/>
        </w:rPr>
        <w:t>全碳气凝胶</w:t>
      </w:r>
      <w:r>
        <w:rPr>
          <w:bCs/>
        </w:rPr>
        <w:t>”</w:t>
      </w:r>
      <w:r>
        <w:rPr>
          <w:bCs/>
        </w:rPr>
        <w:t>的质量只有</w:t>
      </w:r>
      <w:r>
        <w:rPr>
          <w:bCs/>
        </w:rPr>
        <w:t>0.016g</w:t>
      </w:r>
      <w:r>
        <w:rPr>
          <w:bCs/>
        </w:rPr>
        <w:t>，则它的密度为</w:t>
      </w:r>
      <w:r>
        <w:rPr>
          <w:bCs/>
        </w:rPr>
        <w:t>________kg/m</w:t>
      </w:r>
      <w:r>
        <w:rPr>
          <w:bCs/>
          <w:vertAlign w:val="superscript"/>
        </w:rPr>
        <w:t>3</w:t>
      </w:r>
      <w:r>
        <w:rPr>
          <w:bCs/>
        </w:rPr>
        <w:t>。</w:t>
      </w:r>
    </w:p>
    <w:p w:rsidR="008C153C" w:rsidRDefault="008C153C" w:rsidP="008C153C">
      <w:pPr>
        <w:spacing w:line="360" w:lineRule="auto"/>
        <w:jc w:val="left"/>
        <w:textAlignment w:val="center"/>
        <w:rPr>
          <w:bCs/>
        </w:rPr>
      </w:pPr>
      <w:r>
        <w:rPr>
          <w:bCs/>
          <w:noProof/>
        </w:rPr>
        <w:drawing>
          <wp:inline distT="0" distB="0" distL="0" distR="0">
            <wp:extent cx="1219200" cy="914400"/>
            <wp:effectExtent l="0" t="0" r="0" b="0"/>
            <wp:docPr id="151" name="图片 15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95011439" descr="figure"/>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19200" cy="914400"/>
                    </a:xfrm>
                    <a:prstGeom prst="rect">
                      <a:avLst/>
                    </a:prstGeom>
                    <a:noFill/>
                    <a:ln>
                      <a:noFill/>
                    </a:ln>
                  </pic:spPr>
                </pic:pic>
              </a:graphicData>
            </a:graphic>
          </wp:inline>
        </w:drawing>
      </w:r>
    </w:p>
    <w:p w:rsidR="008C153C" w:rsidRDefault="008C153C" w:rsidP="008C153C">
      <w:pPr>
        <w:spacing w:line="360" w:lineRule="auto"/>
        <w:jc w:val="left"/>
        <w:textAlignment w:val="center"/>
        <w:rPr>
          <w:bCs/>
        </w:rPr>
      </w:pPr>
      <w:r>
        <w:rPr>
          <w:bCs/>
        </w:rPr>
        <w:t>5.</w:t>
      </w:r>
      <w:r>
        <w:rPr>
          <w:bCs/>
        </w:rPr>
        <w:t>（</w:t>
      </w:r>
      <w:r>
        <w:rPr>
          <w:szCs w:val="21"/>
        </w:rPr>
        <w:t>2020</w:t>
      </w:r>
      <w:r>
        <w:rPr>
          <w:bCs/>
          <w:szCs w:val="21"/>
        </w:rPr>
        <w:t>安徽省芜湖市无为县八年级上期末考试物理试题</w:t>
      </w:r>
      <w:r>
        <w:rPr>
          <w:bCs/>
        </w:rPr>
        <w:t>）阅读图表信息判断下面的说法，其中正确的是（　　）</w:t>
      </w:r>
    </w:p>
    <w:tbl>
      <w:tblPr>
        <w:tblW w:w="84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firstRow="0" w:lastRow="0" w:firstColumn="0" w:lastColumn="0" w:noHBand="0" w:noVBand="0"/>
      </w:tblPr>
      <w:tblGrid>
        <w:gridCol w:w="2440"/>
        <w:gridCol w:w="2411"/>
        <w:gridCol w:w="2125"/>
        <w:gridCol w:w="1424"/>
      </w:tblGrid>
      <w:tr w:rsidR="008C153C" w:rsidTr="007F3388">
        <w:trPr>
          <w:trHeight w:val="330"/>
        </w:trPr>
        <w:tc>
          <w:tcPr>
            <w:tcW w:w="8400" w:type="dxa"/>
            <w:gridSpan w:val="4"/>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C153C" w:rsidRDefault="008C153C" w:rsidP="007F3388">
            <w:pPr>
              <w:spacing w:line="360" w:lineRule="auto"/>
              <w:jc w:val="left"/>
              <w:textAlignment w:val="center"/>
              <w:rPr>
                <w:bCs/>
              </w:rPr>
            </w:pPr>
            <w:r>
              <w:rPr>
                <w:bCs/>
              </w:rPr>
              <w:t>常温常压下部分物质的密度</w:t>
            </w:r>
            <w:r>
              <w:rPr>
                <w:bCs/>
              </w:rPr>
              <w:t>/</w:t>
            </w:r>
            <w:r>
              <w:rPr>
                <w:bCs/>
              </w:rPr>
              <w:t>（</w:t>
            </w:r>
            <w:r>
              <w:rPr>
                <w:bCs/>
              </w:rPr>
              <w:t>kg·m</w:t>
            </w:r>
            <w:r>
              <w:rPr>
                <w:bCs/>
                <w:vertAlign w:val="superscript"/>
              </w:rPr>
              <w:t>-3</w:t>
            </w:r>
            <w:r>
              <w:rPr>
                <w:bCs/>
              </w:rPr>
              <w:t>）</w:t>
            </w:r>
          </w:p>
        </w:tc>
      </w:tr>
      <w:tr w:rsidR="008C153C" w:rsidTr="007F3388">
        <w:trPr>
          <w:trHeight w:val="330"/>
        </w:trPr>
        <w:tc>
          <w:tcPr>
            <w:tcW w:w="24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C153C" w:rsidRDefault="008C153C" w:rsidP="007F3388">
            <w:pPr>
              <w:spacing w:line="360" w:lineRule="auto"/>
              <w:jc w:val="left"/>
              <w:textAlignment w:val="center"/>
              <w:rPr>
                <w:bCs/>
              </w:rPr>
            </w:pPr>
            <w:r>
              <w:rPr>
                <w:bCs/>
              </w:rPr>
              <w:t>金</w:t>
            </w:r>
          </w:p>
        </w:tc>
        <w:tc>
          <w:tcPr>
            <w:tcW w:w="24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C153C" w:rsidRDefault="008C153C" w:rsidP="007F3388">
            <w:pPr>
              <w:spacing w:line="360" w:lineRule="auto"/>
              <w:jc w:val="left"/>
              <w:textAlignment w:val="center"/>
              <w:rPr>
                <w:bCs/>
              </w:rPr>
            </w:pPr>
            <w:r>
              <w:rPr>
                <w:bCs/>
              </w:rPr>
              <w:t>19.3×10</w:t>
            </w:r>
            <w:r>
              <w:rPr>
                <w:bCs/>
                <w:vertAlign w:val="superscript"/>
              </w:rPr>
              <w:t>3</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C153C" w:rsidRDefault="008C153C" w:rsidP="007F3388">
            <w:pPr>
              <w:spacing w:line="360" w:lineRule="auto"/>
              <w:jc w:val="left"/>
              <w:textAlignment w:val="center"/>
              <w:rPr>
                <w:bCs/>
              </w:rPr>
            </w:pPr>
            <w:r>
              <w:rPr>
                <w:bCs/>
              </w:rPr>
              <w:t>水银</w:t>
            </w:r>
          </w:p>
        </w:tc>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C153C" w:rsidRDefault="008C153C" w:rsidP="007F3388">
            <w:pPr>
              <w:spacing w:line="360" w:lineRule="auto"/>
              <w:jc w:val="left"/>
              <w:textAlignment w:val="center"/>
              <w:rPr>
                <w:bCs/>
              </w:rPr>
            </w:pPr>
            <w:r>
              <w:rPr>
                <w:bCs/>
              </w:rPr>
              <w:t>13.6×10</w:t>
            </w:r>
            <w:r>
              <w:rPr>
                <w:bCs/>
                <w:vertAlign w:val="superscript"/>
              </w:rPr>
              <w:t>3</w:t>
            </w:r>
          </w:p>
        </w:tc>
      </w:tr>
      <w:tr w:rsidR="008C153C" w:rsidTr="007F3388">
        <w:trPr>
          <w:trHeight w:val="330"/>
        </w:trPr>
        <w:tc>
          <w:tcPr>
            <w:tcW w:w="24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C153C" w:rsidRDefault="008C153C" w:rsidP="007F3388">
            <w:pPr>
              <w:spacing w:line="360" w:lineRule="auto"/>
              <w:jc w:val="left"/>
              <w:textAlignment w:val="center"/>
              <w:rPr>
                <w:bCs/>
              </w:rPr>
            </w:pPr>
            <w:r>
              <w:rPr>
                <w:bCs/>
              </w:rPr>
              <w:t>钢、铁</w:t>
            </w:r>
          </w:p>
        </w:tc>
        <w:tc>
          <w:tcPr>
            <w:tcW w:w="24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C153C" w:rsidRDefault="008C153C" w:rsidP="007F3388">
            <w:pPr>
              <w:spacing w:line="360" w:lineRule="auto"/>
              <w:jc w:val="left"/>
              <w:textAlignment w:val="center"/>
              <w:rPr>
                <w:bCs/>
              </w:rPr>
            </w:pPr>
            <w:r>
              <w:rPr>
                <w:bCs/>
              </w:rPr>
              <w:t>7.9×10</w:t>
            </w:r>
            <w:r>
              <w:rPr>
                <w:bCs/>
                <w:vertAlign w:val="superscript"/>
              </w:rPr>
              <w:t>3</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C153C" w:rsidRDefault="008C153C" w:rsidP="007F3388">
            <w:pPr>
              <w:spacing w:line="360" w:lineRule="auto"/>
              <w:jc w:val="left"/>
              <w:textAlignment w:val="center"/>
              <w:rPr>
                <w:bCs/>
              </w:rPr>
            </w:pPr>
            <w:r>
              <w:rPr>
                <w:bCs/>
              </w:rPr>
              <w:t>纯水</w:t>
            </w:r>
          </w:p>
        </w:tc>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C153C" w:rsidRDefault="008C153C" w:rsidP="007F3388">
            <w:pPr>
              <w:spacing w:line="360" w:lineRule="auto"/>
              <w:jc w:val="left"/>
              <w:textAlignment w:val="center"/>
              <w:rPr>
                <w:bCs/>
              </w:rPr>
            </w:pPr>
            <w:r>
              <w:rPr>
                <w:bCs/>
              </w:rPr>
              <w:t>1.0×10</w:t>
            </w:r>
            <w:r>
              <w:rPr>
                <w:bCs/>
                <w:vertAlign w:val="superscript"/>
              </w:rPr>
              <w:t>3</w:t>
            </w:r>
          </w:p>
        </w:tc>
      </w:tr>
      <w:tr w:rsidR="008C153C" w:rsidTr="007F3388">
        <w:trPr>
          <w:trHeight w:val="330"/>
        </w:trPr>
        <w:tc>
          <w:tcPr>
            <w:tcW w:w="24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C153C" w:rsidRDefault="008C153C" w:rsidP="007F3388">
            <w:pPr>
              <w:spacing w:line="360" w:lineRule="auto"/>
              <w:jc w:val="left"/>
              <w:textAlignment w:val="center"/>
              <w:rPr>
                <w:bCs/>
              </w:rPr>
            </w:pPr>
            <w:r>
              <w:rPr>
                <w:bCs/>
              </w:rPr>
              <w:t>冰（</w:t>
            </w:r>
            <w:r>
              <w:rPr>
                <w:bCs/>
              </w:rPr>
              <w:t>0</w:t>
            </w:r>
            <w:r>
              <w:rPr>
                <w:rFonts w:ascii="宋体" w:hAnsi="宋体" w:cs="宋体" w:hint="eastAsia"/>
                <w:bCs/>
              </w:rPr>
              <w:t>℃</w:t>
            </w:r>
            <w:r>
              <w:rPr>
                <w:bCs/>
              </w:rPr>
              <w:t>）</w:t>
            </w:r>
          </w:p>
        </w:tc>
        <w:tc>
          <w:tcPr>
            <w:tcW w:w="24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C153C" w:rsidRDefault="008C153C" w:rsidP="007F3388">
            <w:pPr>
              <w:spacing w:line="360" w:lineRule="auto"/>
              <w:jc w:val="left"/>
              <w:textAlignment w:val="center"/>
              <w:rPr>
                <w:bCs/>
              </w:rPr>
            </w:pPr>
            <w:r>
              <w:rPr>
                <w:bCs/>
              </w:rPr>
              <w:t>0.9×10</w:t>
            </w:r>
            <w:r>
              <w:rPr>
                <w:bCs/>
                <w:vertAlign w:val="superscript"/>
              </w:rPr>
              <w:t>3</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C153C" w:rsidRDefault="008C153C" w:rsidP="007F3388">
            <w:pPr>
              <w:spacing w:line="360" w:lineRule="auto"/>
              <w:jc w:val="left"/>
              <w:textAlignment w:val="center"/>
              <w:rPr>
                <w:bCs/>
              </w:rPr>
            </w:pPr>
            <w:r>
              <w:rPr>
                <w:bCs/>
              </w:rPr>
              <w:t>植物油</w:t>
            </w:r>
          </w:p>
        </w:tc>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C153C" w:rsidRDefault="008C153C" w:rsidP="007F3388">
            <w:pPr>
              <w:spacing w:line="360" w:lineRule="auto"/>
              <w:jc w:val="left"/>
              <w:textAlignment w:val="center"/>
              <w:rPr>
                <w:bCs/>
              </w:rPr>
            </w:pPr>
            <w:r>
              <w:rPr>
                <w:bCs/>
              </w:rPr>
              <w:t>0.9×10</w:t>
            </w:r>
            <w:r>
              <w:rPr>
                <w:bCs/>
                <w:vertAlign w:val="superscript"/>
              </w:rPr>
              <w:t>3</w:t>
            </w:r>
          </w:p>
        </w:tc>
      </w:tr>
      <w:tr w:rsidR="008C153C" w:rsidTr="007F3388">
        <w:trPr>
          <w:trHeight w:val="330"/>
        </w:trPr>
        <w:tc>
          <w:tcPr>
            <w:tcW w:w="24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C153C" w:rsidRDefault="008C153C" w:rsidP="007F3388">
            <w:pPr>
              <w:spacing w:line="360" w:lineRule="auto"/>
              <w:jc w:val="left"/>
              <w:textAlignment w:val="center"/>
              <w:rPr>
                <w:bCs/>
              </w:rPr>
            </w:pPr>
            <w:r>
              <w:rPr>
                <w:bCs/>
              </w:rPr>
              <w:t>干松木</w:t>
            </w:r>
          </w:p>
        </w:tc>
        <w:tc>
          <w:tcPr>
            <w:tcW w:w="24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C153C" w:rsidRDefault="008C153C" w:rsidP="007F3388">
            <w:pPr>
              <w:spacing w:line="360" w:lineRule="auto"/>
              <w:jc w:val="left"/>
              <w:textAlignment w:val="center"/>
              <w:rPr>
                <w:bCs/>
              </w:rPr>
            </w:pPr>
            <w:r>
              <w:rPr>
                <w:bCs/>
              </w:rPr>
              <w:t>0.5×10</w:t>
            </w:r>
            <w:r>
              <w:rPr>
                <w:bCs/>
                <w:vertAlign w:val="superscript"/>
              </w:rPr>
              <w:t>3</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C153C" w:rsidRDefault="008C153C" w:rsidP="007F3388">
            <w:pPr>
              <w:spacing w:line="360" w:lineRule="auto"/>
              <w:jc w:val="left"/>
              <w:textAlignment w:val="center"/>
              <w:rPr>
                <w:bCs/>
              </w:rPr>
            </w:pPr>
            <w:r>
              <w:rPr>
                <w:bCs/>
              </w:rPr>
              <w:t>酒精</w:t>
            </w:r>
          </w:p>
        </w:tc>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C153C" w:rsidRDefault="008C153C" w:rsidP="007F3388">
            <w:pPr>
              <w:spacing w:line="360" w:lineRule="auto"/>
              <w:jc w:val="left"/>
              <w:textAlignment w:val="center"/>
              <w:rPr>
                <w:bCs/>
              </w:rPr>
            </w:pPr>
            <w:r>
              <w:rPr>
                <w:bCs/>
              </w:rPr>
              <w:t>0.8×10</w:t>
            </w:r>
            <w:r>
              <w:rPr>
                <w:bCs/>
                <w:vertAlign w:val="superscript"/>
              </w:rPr>
              <w:t>3</w:t>
            </w:r>
          </w:p>
        </w:tc>
      </w:tr>
    </w:tbl>
    <w:p w:rsidR="008C153C" w:rsidRDefault="008C153C" w:rsidP="008C153C">
      <w:pPr>
        <w:spacing w:line="360" w:lineRule="auto"/>
        <w:jc w:val="left"/>
        <w:textAlignment w:val="center"/>
        <w:rPr>
          <w:bCs/>
        </w:rPr>
      </w:pPr>
      <w:r>
        <w:rPr>
          <w:bCs/>
        </w:rPr>
        <w:t>A</w:t>
      </w:r>
      <w:r>
        <w:rPr>
          <w:bCs/>
        </w:rPr>
        <w:t>．固体的密度一定比液体的密度大</w:t>
      </w:r>
    </w:p>
    <w:p w:rsidR="008C153C" w:rsidRDefault="008C153C" w:rsidP="008C153C">
      <w:pPr>
        <w:spacing w:line="360" w:lineRule="auto"/>
        <w:jc w:val="left"/>
        <w:textAlignment w:val="center"/>
        <w:rPr>
          <w:bCs/>
        </w:rPr>
      </w:pPr>
      <w:r>
        <w:rPr>
          <w:bCs/>
        </w:rPr>
        <w:t>B</w:t>
      </w:r>
      <w:r>
        <w:rPr>
          <w:bCs/>
        </w:rPr>
        <w:t>．体积相同的植物油和酒精，酒精的质量大</w:t>
      </w:r>
    </w:p>
    <w:p w:rsidR="008C153C" w:rsidRDefault="008C153C" w:rsidP="008C153C">
      <w:pPr>
        <w:spacing w:line="360" w:lineRule="auto"/>
        <w:jc w:val="left"/>
        <w:textAlignment w:val="center"/>
        <w:rPr>
          <w:bCs/>
        </w:rPr>
      </w:pPr>
      <w:r>
        <w:rPr>
          <w:bCs/>
        </w:rPr>
        <w:t>C</w:t>
      </w:r>
      <w:r>
        <w:rPr>
          <w:bCs/>
        </w:rPr>
        <w:t>．同种物质在不同状态下，其密度一般不同</w:t>
      </w:r>
    </w:p>
    <w:p w:rsidR="008C153C" w:rsidRDefault="008C153C" w:rsidP="008C153C">
      <w:pPr>
        <w:spacing w:line="360" w:lineRule="auto"/>
        <w:jc w:val="left"/>
        <w:textAlignment w:val="center"/>
        <w:rPr>
          <w:bCs/>
        </w:rPr>
      </w:pPr>
      <w:r>
        <w:rPr>
          <w:bCs/>
        </w:rPr>
        <w:t>D</w:t>
      </w:r>
      <w:r>
        <w:rPr>
          <w:bCs/>
        </w:rPr>
        <w:t>．不同物质的密度一定不同</w:t>
      </w:r>
    </w:p>
    <w:p w:rsidR="008C153C" w:rsidRDefault="008C153C" w:rsidP="008C153C">
      <w:pPr>
        <w:spacing w:line="360" w:lineRule="auto"/>
        <w:jc w:val="left"/>
        <w:textAlignment w:val="center"/>
        <w:rPr>
          <w:color w:val="000000"/>
        </w:rPr>
      </w:pPr>
      <w:r>
        <w:rPr>
          <w:color w:val="000000"/>
          <w:kern w:val="0"/>
          <w:szCs w:val="21"/>
        </w:rPr>
        <w:t>6.</w:t>
      </w:r>
      <w:r>
        <w:rPr>
          <w:color w:val="000000"/>
          <w:szCs w:val="21"/>
        </w:rPr>
        <w:t xml:space="preserve"> (</w:t>
      </w:r>
      <w:r>
        <w:rPr>
          <w:szCs w:val="21"/>
        </w:rPr>
        <w:t>2020</w:t>
      </w:r>
      <w:r>
        <w:rPr>
          <w:bCs/>
          <w:szCs w:val="21"/>
        </w:rPr>
        <w:t>安徽省合肥市包河区八年级上期末考试物理试题</w:t>
      </w:r>
      <w:r>
        <w:rPr>
          <w:color w:val="000000"/>
          <w:szCs w:val="21"/>
        </w:rPr>
        <w:t>)</w:t>
      </w:r>
      <w:r>
        <w:rPr>
          <w:bCs/>
        </w:rPr>
        <w:t>“</w:t>
      </w:r>
      <w:r>
        <w:rPr>
          <w:bCs/>
        </w:rPr>
        <w:t>全碳气凝胶</w:t>
      </w:r>
      <w:r>
        <w:rPr>
          <w:bCs/>
        </w:rPr>
        <w:t>”</w:t>
      </w:r>
      <w:r>
        <w:rPr>
          <w:bCs/>
        </w:rPr>
        <w:t>是我国科学家研发</w:t>
      </w:r>
      <w:r>
        <w:rPr>
          <w:bCs/>
        </w:rPr>
        <w:lastRenderedPageBreak/>
        <w:t>生产的迄今为止密度最小的材料，其密度只有</w:t>
      </w:r>
      <w:r>
        <w:rPr>
          <w:bCs/>
        </w:rPr>
        <w:t>3kg/m</w:t>
      </w:r>
      <w:r>
        <w:rPr>
          <w:bCs/>
          <w:vertAlign w:val="superscript"/>
        </w:rPr>
        <w:t>3</w:t>
      </w:r>
      <w:r>
        <w:rPr>
          <w:bCs/>
        </w:rPr>
        <w:t>，该密度值表示的物理含义是</w:t>
      </w:r>
      <w:r>
        <w:rPr>
          <w:bCs/>
        </w:rPr>
        <w:t>______</w:t>
      </w:r>
      <w:r>
        <w:rPr>
          <w:bCs/>
        </w:rPr>
        <w:t>。</w:t>
      </w:r>
    </w:p>
    <w:p w:rsidR="008C153C" w:rsidRDefault="008C153C" w:rsidP="008C153C">
      <w:pPr>
        <w:spacing w:line="360" w:lineRule="auto"/>
        <w:jc w:val="left"/>
        <w:textAlignment w:val="center"/>
        <w:rPr>
          <w:bCs/>
        </w:rPr>
      </w:pPr>
      <w:r>
        <w:rPr>
          <w:color w:val="000000"/>
          <w:szCs w:val="21"/>
        </w:rPr>
        <w:t>7</w:t>
      </w:r>
      <w:r>
        <w:rPr>
          <w:color w:val="000000"/>
          <w:szCs w:val="21"/>
        </w:rPr>
        <w:t>．（</w:t>
      </w:r>
      <w:r>
        <w:rPr>
          <w:szCs w:val="21"/>
        </w:rPr>
        <w:t>2020</w:t>
      </w:r>
      <w:r>
        <w:rPr>
          <w:bCs/>
          <w:szCs w:val="21"/>
        </w:rPr>
        <w:t>安徽省亳州市蒙城县八年级（上）期末检测物理试题</w:t>
      </w:r>
      <w:r>
        <w:rPr>
          <w:color w:val="000000"/>
          <w:szCs w:val="21"/>
        </w:rPr>
        <w:t>）</w:t>
      </w:r>
      <w:r>
        <w:rPr>
          <w:bCs/>
        </w:rPr>
        <w:t>2020</w:t>
      </w:r>
      <w:r>
        <w:rPr>
          <w:bCs/>
        </w:rPr>
        <w:t>年的新型冠状病毒疫情影响了人们的生活，人们更加关注健康卫生问题。如图所示是一种含</w:t>
      </w:r>
      <w:r>
        <w:rPr>
          <w:bCs/>
        </w:rPr>
        <w:t>75%</w:t>
      </w:r>
      <w:r>
        <w:rPr>
          <w:bCs/>
        </w:rPr>
        <w:t>酒精的酒精消毒液，其体积约为</w:t>
      </w:r>
      <w:r>
        <w:rPr>
          <w:bCs/>
        </w:rPr>
        <w:t>100mL</w:t>
      </w:r>
      <w:r>
        <w:rPr>
          <w:bCs/>
        </w:rPr>
        <w:t>，合</w:t>
      </w:r>
      <w:r>
        <w:rPr>
          <w:bCs/>
        </w:rPr>
        <w:t>_____</w:t>
      </w:r>
      <w:r>
        <w:rPr>
          <w:bCs/>
        </w:rPr>
        <w:object w:dxaOrig="446" w:dyaOrig="3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对象 400" o:spid="_x0000_i1025" type="#_x0000_t75" alt="eqId723e939b028f46e4a8fd75316e10378d" style="width:22.5pt;height:15.75pt;mso-wrap-style:square;mso-position-horizontal-relative:page;mso-position-vertical-relative:page" o:ole="">
            <v:imagedata r:id="rId12" o:title="eqId723e939b028f46e4a8fd75316e10378d"/>
          </v:shape>
          <o:OLEObject Type="Embed" ProgID="Equation.DSMT4" ShapeID="对象 400" DrawAspect="Content" ObjectID="_1677003167" r:id="rId13"/>
        </w:object>
      </w:r>
      <w:r>
        <w:rPr>
          <w:bCs/>
        </w:rPr>
        <w:t>；若用该瓶装纯酒精，装满时酒精的质量为</w:t>
      </w:r>
      <w:r>
        <w:rPr>
          <w:bCs/>
        </w:rPr>
        <w:t>______g</w:t>
      </w:r>
      <w:r>
        <w:rPr>
          <w:bCs/>
        </w:rPr>
        <w:t>。（</w:t>
      </w:r>
      <w:r>
        <w:rPr>
          <w:bCs/>
          <w:i/>
        </w:rPr>
        <w:t>ρ</w:t>
      </w:r>
      <w:r>
        <w:rPr>
          <w:bCs/>
          <w:vertAlign w:val="subscript"/>
        </w:rPr>
        <w:t>酒精</w:t>
      </w:r>
      <w:r>
        <w:rPr>
          <w:bCs/>
        </w:rPr>
        <w:t>=0.9×10</w:t>
      </w:r>
      <w:r>
        <w:rPr>
          <w:bCs/>
          <w:vertAlign w:val="superscript"/>
        </w:rPr>
        <w:t>3</w:t>
      </w:r>
      <w:r>
        <w:rPr>
          <w:bCs/>
        </w:rPr>
        <w:t>kg/m</w:t>
      </w:r>
      <w:r>
        <w:rPr>
          <w:bCs/>
          <w:vertAlign w:val="superscript"/>
        </w:rPr>
        <w:t>3</w:t>
      </w:r>
      <w:r>
        <w:rPr>
          <w:bCs/>
        </w:rPr>
        <w:t>）</w:t>
      </w:r>
    </w:p>
    <w:p w:rsidR="008C153C" w:rsidRDefault="008C153C" w:rsidP="008C153C">
      <w:pPr>
        <w:spacing w:line="360" w:lineRule="auto"/>
        <w:jc w:val="left"/>
        <w:textAlignment w:val="center"/>
        <w:rPr>
          <w:bCs/>
        </w:rPr>
      </w:pPr>
      <w:r>
        <w:rPr>
          <w:bCs/>
          <w:noProof/>
        </w:rPr>
        <w:drawing>
          <wp:inline distT="0" distB="0" distL="0" distR="0">
            <wp:extent cx="676275" cy="933450"/>
            <wp:effectExtent l="0" t="0" r="9525" b="0"/>
            <wp:docPr id="150" name="图片 15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3" descr="figure"/>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76275" cy="933450"/>
                    </a:xfrm>
                    <a:prstGeom prst="rect">
                      <a:avLst/>
                    </a:prstGeom>
                    <a:noFill/>
                    <a:ln>
                      <a:noFill/>
                    </a:ln>
                  </pic:spPr>
                </pic:pic>
              </a:graphicData>
            </a:graphic>
          </wp:inline>
        </w:drawing>
      </w:r>
    </w:p>
    <w:p w:rsidR="008C153C" w:rsidRDefault="008C153C" w:rsidP="008C153C">
      <w:pPr>
        <w:spacing w:line="360" w:lineRule="auto"/>
        <w:jc w:val="center"/>
        <w:textAlignment w:val="center"/>
        <w:rPr>
          <w:bCs/>
          <w:color w:val="FF0000"/>
        </w:rPr>
      </w:pPr>
      <w:r>
        <w:rPr>
          <w:b/>
          <w:color w:val="000000"/>
          <w:szCs w:val="21"/>
        </w:rPr>
        <w:t>考点二</w:t>
      </w:r>
      <w:r>
        <w:rPr>
          <w:b/>
          <w:color w:val="000000"/>
          <w:szCs w:val="21"/>
        </w:rPr>
        <w:t xml:space="preserve">  </w:t>
      </w:r>
      <w:r>
        <w:rPr>
          <w:b/>
          <w:color w:val="000000"/>
          <w:szCs w:val="21"/>
        </w:rPr>
        <w:t>用天平测量物理的质量</w:t>
      </w:r>
    </w:p>
    <w:p w:rsidR="008C153C" w:rsidRDefault="008C153C" w:rsidP="008C153C">
      <w:pPr>
        <w:spacing w:line="360" w:lineRule="auto"/>
        <w:jc w:val="left"/>
        <w:textAlignment w:val="center"/>
        <w:rPr>
          <w:color w:val="000000"/>
        </w:rPr>
      </w:pPr>
      <w:r>
        <w:rPr>
          <w:bCs/>
          <w:snapToGrid w:val="0"/>
          <w:color w:val="000000"/>
          <w:szCs w:val="21"/>
        </w:rPr>
        <w:t>8</w:t>
      </w:r>
      <w:r>
        <w:rPr>
          <w:bCs/>
          <w:snapToGrid w:val="0"/>
          <w:color w:val="000000"/>
          <w:szCs w:val="21"/>
        </w:rPr>
        <w:t>．</w:t>
      </w:r>
      <w:r>
        <w:rPr>
          <w:color w:val="000000"/>
          <w:szCs w:val="21"/>
        </w:rPr>
        <w:t>(2020</w:t>
      </w:r>
      <w:r>
        <w:rPr>
          <w:color w:val="000000"/>
          <w:kern w:val="0"/>
          <w:szCs w:val="21"/>
        </w:rPr>
        <w:t>安徽中考真题第</w:t>
      </w:r>
      <w:r>
        <w:rPr>
          <w:color w:val="000000"/>
          <w:kern w:val="0"/>
          <w:szCs w:val="21"/>
        </w:rPr>
        <w:t>19</w:t>
      </w:r>
      <w:r>
        <w:rPr>
          <w:color w:val="000000"/>
          <w:kern w:val="0"/>
          <w:szCs w:val="21"/>
        </w:rPr>
        <w:t>题，</w:t>
      </w:r>
      <w:r>
        <w:rPr>
          <w:color w:val="000000"/>
          <w:kern w:val="0"/>
          <w:szCs w:val="21"/>
        </w:rPr>
        <w:t>4</w:t>
      </w:r>
      <w:r>
        <w:rPr>
          <w:color w:val="000000"/>
          <w:kern w:val="0"/>
          <w:szCs w:val="21"/>
        </w:rPr>
        <w:t>分</w:t>
      </w:r>
      <w:r>
        <w:rPr>
          <w:color w:val="000000"/>
          <w:szCs w:val="21"/>
        </w:rPr>
        <w:t>)</w:t>
      </w:r>
      <w:r>
        <w:rPr>
          <w:color w:val="000000"/>
        </w:rPr>
        <w:t xml:space="preserve"> </w:t>
      </w:r>
      <w:r>
        <w:rPr>
          <w:color w:val="000000"/>
        </w:rPr>
        <w:t>实验室用的托盘天平，砝码盒中常配备的砝码规格有</w:t>
      </w:r>
      <w:r>
        <w:rPr>
          <w:rFonts w:ascii="宋体" w:hAnsi="宋体" w:cs="宋体" w:hint="eastAsia"/>
          <w:color w:val="000000"/>
        </w:rPr>
        <w:t>∶</w:t>
      </w:r>
      <w:r>
        <w:rPr>
          <w:color w:val="000000"/>
        </w:rPr>
        <w:t>100g</w:t>
      </w:r>
      <w:r>
        <w:rPr>
          <w:color w:val="000000"/>
        </w:rPr>
        <w:t>、</w:t>
      </w:r>
      <w:r>
        <w:rPr>
          <w:color w:val="000000"/>
        </w:rPr>
        <w:t>50g</w:t>
      </w:r>
      <w:r>
        <w:rPr>
          <w:color w:val="000000"/>
        </w:rPr>
        <w:t>、</w:t>
      </w:r>
      <w:r>
        <w:rPr>
          <w:color w:val="000000"/>
        </w:rPr>
        <w:t>20g</w:t>
      </w:r>
      <w:r>
        <w:rPr>
          <w:color w:val="000000"/>
        </w:rPr>
        <w:t>、</w:t>
      </w:r>
      <w:r>
        <w:rPr>
          <w:color w:val="000000"/>
        </w:rPr>
        <w:t>10g</w:t>
      </w:r>
      <w:r>
        <w:rPr>
          <w:color w:val="000000"/>
        </w:rPr>
        <w:t>、</w:t>
      </w:r>
      <w:r>
        <w:rPr>
          <w:color w:val="000000"/>
        </w:rPr>
        <w:t>5g</w:t>
      </w:r>
      <w:r>
        <w:rPr>
          <w:color w:val="000000"/>
        </w:rPr>
        <w:t>。现要测量一物体的质量（约为</w:t>
      </w:r>
      <w:r>
        <w:rPr>
          <w:color w:val="000000"/>
        </w:rPr>
        <w:t>70g</w:t>
      </w:r>
      <w:r>
        <w:rPr>
          <w:color w:val="000000"/>
        </w:rPr>
        <w:t>）。</w:t>
      </w:r>
    </w:p>
    <w:p w:rsidR="008C153C" w:rsidRDefault="008C153C" w:rsidP="008C153C">
      <w:pPr>
        <w:spacing w:line="360" w:lineRule="auto"/>
        <w:jc w:val="left"/>
        <w:textAlignment w:val="center"/>
        <w:rPr>
          <w:color w:val="000000"/>
        </w:rPr>
      </w:pPr>
      <w:r>
        <w:rPr>
          <w:noProof/>
          <w:color w:val="000000"/>
        </w:rPr>
        <w:drawing>
          <wp:inline distT="0" distB="0" distL="0" distR="0">
            <wp:extent cx="2343150" cy="1362075"/>
            <wp:effectExtent l="0" t="0" r="0" b="9525"/>
            <wp:docPr id="149" name="图片 1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5" descr="学科网(www.zxxk.com)--教育资源门户，提供试卷、教案、课件、论文、素材以及各类教学资源下载，还有大量而丰富的教学相关资讯！"/>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343150" cy="1362075"/>
                    </a:xfrm>
                    <a:prstGeom prst="rect">
                      <a:avLst/>
                    </a:prstGeom>
                    <a:noFill/>
                    <a:ln>
                      <a:noFill/>
                    </a:ln>
                  </pic:spPr>
                </pic:pic>
              </a:graphicData>
            </a:graphic>
          </wp:inline>
        </w:drawing>
      </w:r>
      <w:r>
        <w:rPr>
          <w:noProof/>
          <w:color w:val="000000"/>
        </w:rPr>
        <w:drawing>
          <wp:inline distT="0" distB="0" distL="0" distR="0">
            <wp:extent cx="2152650" cy="1362075"/>
            <wp:effectExtent l="0" t="0" r="0" b="9525"/>
            <wp:docPr id="148" name="图片 14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6" descr="学科网(www.zxxk.com)--教育资源门户，提供试卷、教案、课件、论文、素材以及各类教学资源下载，还有大量而丰富的教学相关资讯！"/>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152650" cy="1362075"/>
                    </a:xfrm>
                    <a:prstGeom prst="rect">
                      <a:avLst/>
                    </a:prstGeom>
                    <a:noFill/>
                    <a:ln>
                      <a:noFill/>
                    </a:ln>
                  </pic:spPr>
                </pic:pic>
              </a:graphicData>
            </a:graphic>
          </wp:inline>
        </w:drawing>
      </w:r>
    </w:p>
    <w:p w:rsidR="008C153C" w:rsidRDefault="008C153C" w:rsidP="008C153C">
      <w:pPr>
        <w:spacing w:line="360" w:lineRule="auto"/>
        <w:jc w:val="left"/>
        <w:textAlignment w:val="center"/>
        <w:rPr>
          <w:color w:val="000000"/>
        </w:rPr>
      </w:pPr>
      <w:r>
        <w:rPr>
          <w:color w:val="000000"/>
        </w:rPr>
        <w:t>(1)</w:t>
      </w:r>
      <w:r>
        <w:rPr>
          <w:color w:val="000000"/>
        </w:rPr>
        <w:t>调节横梁平衡</w:t>
      </w:r>
      <w:r>
        <w:rPr>
          <w:rFonts w:ascii="宋体" w:hAnsi="宋体" w:cs="宋体" w:hint="eastAsia"/>
          <w:color w:val="000000"/>
        </w:rPr>
        <w:t>∶</w:t>
      </w:r>
      <w:r>
        <w:rPr>
          <w:color w:val="000000"/>
        </w:rPr>
        <w:t>将天平放在水平桌面上，取下两侧的垫圈，指针就开始摆动。稳定后指针指在分度盘的位置如图甲所示。则接下来的调节过程为</w:t>
      </w:r>
      <w:r>
        <w:rPr>
          <w:rFonts w:ascii="宋体" w:hAnsi="宋体" w:cs="宋体" w:hint="eastAsia"/>
          <w:color w:val="000000"/>
        </w:rPr>
        <w:t>∶</w:t>
      </w:r>
      <w:r>
        <w:rPr>
          <w:color w:val="000000"/>
        </w:rPr>
        <w:t>________</w:t>
      </w:r>
      <w:r>
        <w:rPr>
          <w:color w:val="000000"/>
        </w:rPr>
        <w:t>。</w:t>
      </w:r>
    </w:p>
    <w:p w:rsidR="008C153C" w:rsidRDefault="008C153C" w:rsidP="008C153C">
      <w:pPr>
        <w:spacing w:line="360" w:lineRule="auto"/>
        <w:jc w:val="left"/>
        <w:textAlignment w:val="center"/>
        <w:rPr>
          <w:color w:val="000000"/>
        </w:rPr>
      </w:pPr>
      <w:r>
        <w:rPr>
          <w:color w:val="000000"/>
        </w:rPr>
        <w:t>(2)</w:t>
      </w:r>
      <w:r>
        <w:rPr>
          <w:color w:val="000000"/>
        </w:rPr>
        <w:t>调节天平横梁平衡后，将物体放在左盘中，用镊子由大到小在右盘中加减砝码</w:t>
      </w:r>
      <w:r>
        <w:rPr>
          <w:color w:val="000000"/>
        </w:rPr>
        <w:t>……</w:t>
      </w:r>
      <w:r>
        <w:rPr>
          <w:color w:val="000000"/>
        </w:rPr>
        <w:t>，当放入</w:t>
      </w:r>
      <w:r>
        <w:rPr>
          <w:color w:val="000000"/>
        </w:rPr>
        <w:t>5g</w:t>
      </w:r>
      <w:r>
        <w:rPr>
          <w:color w:val="000000"/>
        </w:rPr>
        <w:t>的砝码时，指针偏向分度盘的右侧，如图乙所示。则接下来的操作是</w:t>
      </w:r>
      <w:r>
        <w:rPr>
          <w:color w:val="000000"/>
        </w:rPr>
        <w:t>________</w:t>
      </w:r>
      <w:r>
        <w:rPr>
          <w:color w:val="000000"/>
        </w:rPr>
        <w:t>，直到横梁恢复平衡。</w:t>
      </w:r>
    </w:p>
    <w:p w:rsidR="008C153C" w:rsidRDefault="008C153C" w:rsidP="008C153C">
      <w:pPr>
        <w:spacing w:line="360" w:lineRule="auto"/>
        <w:jc w:val="left"/>
        <w:textAlignment w:val="center"/>
        <w:rPr>
          <w:color w:val="000000"/>
        </w:rPr>
      </w:pPr>
      <w:r>
        <w:rPr>
          <w:color w:val="000000"/>
          <w:szCs w:val="21"/>
        </w:rPr>
        <w:t>9</w:t>
      </w:r>
      <w:r>
        <w:rPr>
          <w:color w:val="000000"/>
          <w:szCs w:val="21"/>
        </w:rPr>
        <w:t>．</w:t>
      </w:r>
      <w:r>
        <w:rPr>
          <w:color w:val="000000"/>
          <w:szCs w:val="21"/>
        </w:rPr>
        <w:t>(2019</w:t>
      </w:r>
      <w:r>
        <w:rPr>
          <w:color w:val="000000"/>
          <w:kern w:val="0"/>
          <w:szCs w:val="21"/>
        </w:rPr>
        <w:t>安徽中考真题第</w:t>
      </w:r>
      <w:r>
        <w:rPr>
          <w:color w:val="000000"/>
          <w:kern w:val="0"/>
          <w:szCs w:val="21"/>
        </w:rPr>
        <w:t>19</w:t>
      </w:r>
      <w:r>
        <w:rPr>
          <w:color w:val="000000"/>
          <w:kern w:val="0"/>
          <w:szCs w:val="21"/>
        </w:rPr>
        <w:t>题，</w:t>
      </w:r>
      <w:r>
        <w:rPr>
          <w:color w:val="000000"/>
          <w:kern w:val="0"/>
          <w:szCs w:val="21"/>
        </w:rPr>
        <w:t>6</w:t>
      </w:r>
      <w:r>
        <w:rPr>
          <w:color w:val="000000"/>
          <w:kern w:val="0"/>
          <w:szCs w:val="21"/>
        </w:rPr>
        <w:t>分</w:t>
      </w:r>
      <w:r>
        <w:rPr>
          <w:color w:val="000000"/>
          <w:szCs w:val="21"/>
        </w:rPr>
        <w:t>)</w:t>
      </w:r>
      <w:r>
        <w:rPr>
          <w:color w:val="000000"/>
        </w:rPr>
        <w:t>小明使用天平测小石块的质量．测量前他将天平放在水平桌面上，然后进行天平横梁平衡的调节，调节完成后指针静止时的位置和游码的位置如图甲所示。</w:t>
      </w:r>
    </w:p>
    <w:p w:rsidR="008C153C" w:rsidRDefault="008C153C" w:rsidP="008C153C">
      <w:pPr>
        <w:spacing w:line="360" w:lineRule="auto"/>
        <w:jc w:val="left"/>
        <w:textAlignment w:val="center"/>
        <w:rPr>
          <w:color w:val="000000"/>
        </w:rPr>
      </w:pPr>
      <w:r>
        <w:rPr>
          <w:noProof/>
          <w:color w:val="000000"/>
        </w:rPr>
        <w:drawing>
          <wp:inline distT="0" distB="0" distL="0" distR="0">
            <wp:extent cx="2390775" cy="752475"/>
            <wp:effectExtent l="0" t="0" r="9525" b="9525"/>
            <wp:docPr id="147" name="图片 1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7" descr="学科网(www.zxxk.com)--教育资源门户，提供试卷、教案、课件、论文、素材以及各类教学资源下载，还有大量而丰富的教学相关资讯！"/>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90775" cy="752475"/>
                    </a:xfrm>
                    <a:prstGeom prst="rect">
                      <a:avLst/>
                    </a:prstGeom>
                    <a:noFill/>
                    <a:ln>
                      <a:noFill/>
                    </a:ln>
                  </pic:spPr>
                </pic:pic>
              </a:graphicData>
            </a:graphic>
          </wp:inline>
        </w:drawing>
      </w:r>
    </w:p>
    <w:p w:rsidR="008C153C" w:rsidRDefault="008C153C" w:rsidP="008C153C">
      <w:pPr>
        <w:spacing w:line="360" w:lineRule="auto"/>
        <w:jc w:val="left"/>
        <w:textAlignment w:val="center"/>
        <w:rPr>
          <w:color w:val="000000"/>
        </w:rPr>
      </w:pPr>
      <w:r>
        <w:rPr>
          <w:color w:val="000000"/>
        </w:rPr>
        <w:t>（</w:t>
      </w:r>
      <w:r>
        <w:rPr>
          <w:color w:val="000000"/>
        </w:rPr>
        <w:t>1</w:t>
      </w:r>
      <w:r>
        <w:rPr>
          <w:color w:val="000000"/>
        </w:rPr>
        <w:t>）请你指出小明调节天平横梁平衡的过程中遗漏的操作步骤：</w:t>
      </w:r>
      <w:r>
        <w:rPr>
          <w:color w:val="000000"/>
        </w:rPr>
        <w:t>___________________</w:t>
      </w:r>
      <w:r>
        <w:rPr>
          <w:color w:val="000000"/>
        </w:rPr>
        <w:t>；</w:t>
      </w:r>
    </w:p>
    <w:p w:rsidR="008C153C" w:rsidRDefault="008C153C" w:rsidP="008C153C">
      <w:pPr>
        <w:spacing w:line="360" w:lineRule="auto"/>
        <w:jc w:val="left"/>
        <w:textAlignment w:val="center"/>
        <w:rPr>
          <w:color w:val="000000"/>
        </w:rPr>
      </w:pPr>
      <w:r>
        <w:rPr>
          <w:color w:val="000000"/>
        </w:rPr>
        <w:t>（</w:t>
      </w:r>
      <w:r>
        <w:rPr>
          <w:color w:val="000000"/>
        </w:rPr>
        <w:t>2</w:t>
      </w:r>
      <w:r>
        <w:rPr>
          <w:color w:val="000000"/>
        </w:rPr>
        <w:t>）完成遗漏</w:t>
      </w:r>
      <w:r>
        <w:rPr>
          <w:noProof/>
          <w:color w:val="000000"/>
        </w:rPr>
        <w:drawing>
          <wp:inline distT="0" distB="0" distL="0" distR="0">
            <wp:extent cx="133350" cy="180975"/>
            <wp:effectExtent l="0" t="0" r="0" b="9525"/>
            <wp:docPr id="146"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Pr>
          <w:color w:val="000000"/>
        </w:rPr>
        <w:t>操作步骤后，为了调节横梁平衡，他需向</w:t>
      </w:r>
      <w:r>
        <w:rPr>
          <w:color w:val="000000"/>
        </w:rPr>
        <w:t>______</w:t>
      </w:r>
      <w:r>
        <w:rPr>
          <w:color w:val="000000"/>
        </w:rPr>
        <w:t>（选填</w:t>
      </w:r>
      <w:r>
        <w:rPr>
          <w:color w:val="000000"/>
        </w:rPr>
        <w:t>“</w:t>
      </w:r>
      <w:r>
        <w:rPr>
          <w:color w:val="000000"/>
        </w:rPr>
        <w:t>左</w:t>
      </w:r>
      <w:r>
        <w:rPr>
          <w:color w:val="000000"/>
        </w:rPr>
        <w:t>”</w:t>
      </w:r>
      <w:r>
        <w:rPr>
          <w:color w:val="000000"/>
        </w:rPr>
        <w:t>或</w:t>
      </w:r>
      <w:r>
        <w:rPr>
          <w:color w:val="000000"/>
        </w:rPr>
        <w:t>“</w:t>
      </w:r>
      <w:r>
        <w:rPr>
          <w:color w:val="000000"/>
        </w:rPr>
        <w:t>右</w:t>
      </w:r>
      <w:r>
        <w:rPr>
          <w:color w:val="000000"/>
        </w:rPr>
        <w:t>”</w:t>
      </w:r>
      <w:r>
        <w:rPr>
          <w:color w:val="000000"/>
        </w:rPr>
        <w:t>）调节平衡螺母使指针指到分度盘中央刻度线或在中央刻度线两侧等幅摆动；</w:t>
      </w:r>
    </w:p>
    <w:p w:rsidR="008C153C" w:rsidRDefault="008C153C" w:rsidP="008C153C">
      <w:pPr>
        <w:spacing w:line="360" w:lineRule="auto"/>
        <w:jc w:val="left"/>
        <w:textAlignment w:val="center"/>
      </w:pPr>
      <w:r>
        <w:rPr>
          <w:color w:val="000000"/>
        </w:rPr>
        <w:lastRenderedPageBreak/>
        <w:t>（</w:t>
      </w:r>
      <w:r>
        <w:rPr>
          <w:color w:val="000000"/>
        </w:rPr>
        <w:t>3</w:t>
      </w:r>
      <w:r>
        <w:rPr>
          <w:color w:val="000000"/>
        </w:rPr>
        <w:t>）调节横梁平衡后</w:t>
      </w:r>
      <w:r>
        <w:rPr>
          <w:color w:val="000000"/>
        </w:rPr>
        <w:t>,</w:t>
      </w:r>
      <w:r>
        <w:rPr>
          <w:color w:val="000000"/>
        </w:rPr>
        <w:t>小明将小石块放在左盘，在右盘中加减砝码并调节游码在标尺上的位置</w:t>
      </w:r>
      <w:r>
        <w:rPr>
          <w:color w:val="000000"/>
        </w:rPr>
        <w:t>,</w:t>
      </w:r>
      <w:r>
        <w:rPr>
          <w:color w:val="000000"/>
        </w:rPr>
        <w:t>直到横梁恢复平衡．这时右盘中的砝码情况和游码在标尺上的位置如图乙所示</w:t>
      </w:r>
      <w:r>
        <w:rPr>
          <w:color w:val="000000"/>
        </w:rPr>
        <w:t>,</w:t>
      </w:r>
      <w:r>
        <w:rPr>
          <w:color w:val="000000"/>
        </w:rPr>
        <w:t>则小石块的质量为</w:t>
      </w:r>
      <w:r>
        <w:rPr>
          <w:color w:val="000000"/>
        </w:rPr>
        <w:t>___g</w:t>
      </w:r>
      <w:r>
        <w:rPr>
          <w:bCs/>
        </w:rPr>
        <w:t>。</w:t>
      </w:r>
    </w:p>
    <w:p w:rsidR="008C153C" w:rsidRDefault="008C153C" w:rsidP="008C153C">
      <w:pPr>
        <w:spacing w:line="360" w:lineRule="auto"/>
      </w:pPr>
      <w:r>
        <w:rPr>
          <w:color w:val="000000"/>
          <w:szCs w:val="21"/>
        </w:rPr>
        <w:t>10</w:t>
      </w:r>
      <w:r>
        <w:rPr>
          <w:color w:val="000000"/>
          <w:szCs w:val="21"/>
        </w:rPr>
        <w:t>．</w:t>
      </w:r>
      <w:r>
        <w:rPr>
          <w:bCs/>
        </w:rPr>
        <w:t>（</w:t>
      </w:r>
      <w:r>
        <w:rPr>
          <w:color w:val="000000"/>
          <w:kern w:val="0"/>
          <w:szCs w:val="21"/>
        </w:rPr>
        <w:t>安徽中考真题第</w:t>
      </w:r>
      <w:r>
        <w:rPr>
          <w:color w:val="000000"/>
          <w:kern w:val="0"/>
          <w:szCs w:val="21"/>
        </w:rPr>
        <w:t>18</w:t>
      </w:r>
      <w:r>
        <w:rPr>
          <w:color w:val="000000"/>
          <w:kern w:val="0"/>
          <w:szCs w:val="21"/>
        </w:rPr>
        <w:t>题，</w:t>
      </w:r>
      <w:r>
        <w:rPr>
          <w:color w:val="000000"/>
          <w:kern w:val="0"/>
          <w:szCs w:val="21"/>
        </w:rPr>
        <w:t>8</w:t>
      </w:r>
      <w:r>
        <w:rPr>
          <w:color w:val="000000"/>
          <w:kern w:val="0"/>
          <w:szCs w:val="21"/>
        </w:rPr>
        <w:t>分</w:t>
      </w:r>
      <w:r>
        <w:rPr>
          <w:bCs/>
        </w:rPr>
        <w:t>）</w:t>
      </w:r>
      <w:r>
        <w:t>现用托盘天平称量一物体的质量。把天平放在水平台面上，取下两侧的橡胶垫圈，指针就开始摆动。稳定后，指针指在分度盘的位置如图</w:t>
      </w:r>
      <w:r>
        <w:t>a</w:t>
      </w:r>
      <w:r>
        <w:t>所示。</w:t>
      </w:r>
    </w:p>
    <w:p w:rsidR="008C153C" w:rsidRDefault="008C153C" w:rsidP="008C153C">
      <w:pPr>
        <w:spacing w:line="360" w:lineRule="auto"/>
      </w:pPr>
      <w:r>
        <w:t>（</w:t>
      </w:r>
      <w:r>
        <w:t>1</w:t>
      </w:r>
      <w:r>
        <w:t>）请从实验操作的角度，详细叙述接下来的调节过程：</w:t>
      </w:r>
    </w:p>
    <w:p w:rsidR="008C153C" w:rsidRDefault="008C153C" w:rsidP="008C153C">
      <w:pPr>
        <w:spacing w:line="360" w:lineRule="auto"/>
      </w:pPr>
      <w:r>
        <w:rPr>
          <w:u w:val="single"/>
        </w:rPr>
        <w:t xml:space="preserve">                                                                                          </w:t>
      </w:r>
      <w:r>
        <w:t>。</w:t>
      </w:r>
    </w:p>
    <w:p w:rsidR="008C153C" w:rsidRDefault="008C153C" w:rsidP="008C153C">
      <w:pPr>
        <w:spacing w:line="360" w:lineRule="auto"/>
      </w:pPr>
      <w:r>
        <w:t>（</w:t>
      </w:r>
      <w:r>
        <w:t>2</w:t>
      </w:r>
      <w:r>
        <w:t>）调节完成后，将物体放在左盘，在右盘中增减砝码，并通过移动游码，再次使天平横梁平衡。这时右盘中的砝码情况和游码在标尺上的位置如图</w:t>
      </w:r>
      <w:r>
        <w:t>b</w:t>
      </w:r>
      <w:r>
        <w:t>所示，则物体的质量为</w:t>
      </w:r>
      <w:r>
        <w:rPr>
          <w:u w:val="single"/>
        </w:rPr>
        <w:t xml:space="preserve">    </w:t>
      </w:r>
      <w:r>
        <w:t>g</w:t>
      </w:r>
      <w:r>
        <w:t>。</w:t>
      </w:r>
    </w:p>
    <w:p w:rsidR="008C153C" w:rsidRDefault="008C153C" w:rsidP="008C153C">
      <w:pPr>
        <w:spacing w:line="360" w:lineRule="auto"/>
        <w:jc w:val="center"/>
        <w:rPr>
          <w:b/>
        </w:rPr>
      </w:pPr>
      <w:r>
        <w:rPr>
          <w:noProof/>
        </w:rPr>
        <w:drawing>
          <wp:inline distT="0" distB="0" distL="0" distR="0">
            <wp:extent cx="1581150" cy="1895475"/>
            <wp:effectExtent l="0" t="0" r="0" b="9525"/>
            <wp:docPr id="145" name="图片 14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1" descr="学科网(www.zxxk.com)--教育资源门户，提供试卷、教案、课件、论文、素材及各类教学资源下载，还有大量而丰富的教学相关资讯！"/>
                    <pic:cNvPicPr>
                      <a:picLocks noChangeAspect="1" noChangeArrowheads="1"/>
                    </pic:cNvPicPr>
                  </pic:nvPicPr>
                  <pic:blipFill>
                    <a:blip r:embed="rId19">
                      <a:lum bright="-12000" contrast="84000"/>
                      <a:extLst>
                        <a:ext uri="{28A0092B-C50C-407E-A947-70E740481C1C}">
                          <a14:useLocalDpi xmlns:a14="http://schemas.microsoft.com/office/drawing/2010/main" val="0"/>
                        </a:ext>
                      </a:extLst>
                    </a:blip>
                    <a:srcRect r="67578" b="-1701"/>
                    <a:stretch>
                      <a:fillRect/>
                    </a:stretch>
                  </pic:blipFill>
                  <pic:spPr bwMode="auto">
                    <a:xfrm>
                      <a:off x="0" y="0"/>
                      <a:ext cx="1581150" cy="1895475"/>
                    </a:xfrm>
                    <a:prstGeom prst="rect">
                      <a:avLst/>
                    </a:prstGeom>
                    <a:noFill/>
                    <a:ln>
                      <a:noFill/>
                    </a:ln>
                    <a:effectLst/>
                  </pic:spPr>
                </pic:pic>
              </a:graphicData>
            </a:graphic>
          </wp:inline>
        </w:drawing>
      </w:r>
      <w:r>
        <w:t xml:space="preserve">      </w:t>
      </w:r>
      <w:r>
        <w:rPr>
          <w:noProof/>
        </w:rPr>
        <w:drawing>
          <wp:inline distT="0" distB="0" distL="0" distR="0">
            <wp:extent cx="2371725" cy="1819275"/>
            <wp:effectExtent l="0" t="0" r="9525" b="9525"/>
            <wp:docPr id="144" name="图片 14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2" descr="学科网(www.zxxk.com)--教育资源门户，提供试卷、教案、课件、论文、素材及各类教学资源下载，还有大量而丰富的教学相关资讯！"/>
                    <pic:cNvPicPr>
                      <a:picLocks noChangeAspect="1" noChangeArrowheads="1"/>
                    </pic:cNvPicPr>
                  </pic:nvPicPr>
                  <pic:blipFill>
                    <a:blip r:embed="rId19">
                      <a:lum bright="-24000" contrast="84000"/>
                      <a:extLst>
                        <a:ext uri="{28A0092B-C50C-407E-A947-70E740481C1C}">
                          <a14:useLocalDpi xmlns:a14="http://schemas.microsoft.com/office/drawing/2010/main" val="0"/>
                        </a:ext>
                      </a:extLst>
                    </a:blip>
                    <a:srcRect l="51302" b="2380"/>
                    <a:stretch>
                      <a:fillRect/>
                    </a:stretch>
                  </pic:blipFill>
                  <pic:spPr bwMode="auto">
                    <a:xfrm>
                      <a:off x="0" y="0"/>
                      <a:ext cx="2371725" cy="1819275"/>
                    </a:xfrm>
                    <a:prstGeom prst="rect">
                      <a:avLst/>
                    </a:prstGeom>
                    <a:noFill/>
                    <a:ln>
                      <a:noFill/>
                    </a:ln>
                    <a:effectLst/>
                  </pic:spPr>
                </pic:pic>
              </a:graphicData>
            </a:graphic>
          </wp:inline>
        </w:drawing>
      </w:r>
    </w:p>
    <w:p w:rsidR="008C153C" w:rsidRDefault="008C153C" w:rsidP="008C153C">
      <w:pPr>
        <w:pStyle w:val="DefaultParagraph"/>
        <w:spacing w:line="360" w:lineRule="auto"/>
        <w:rPr>
          <w:rFonts w:ascii="Times New Roman" w:eastAsia="宋体" w:hAnsi="Times New Roman" w:cs="Times New Roman"/>
          <w:szCs w:val="21"/>
        </w:rPr>
      </w:pPr>
      <w:r>
        <w:rPr>
          <w:rFonts w:ascii="Times New Roman" w:eastAsia="宋体" w:hAnsi="Times New Roman" w:cs="Times New Roman"/>
          <w:color w:val="000000"/>
          <w:szCs w:val="21"/>
        </w:rPr>
        <w:t>11</w:t>
      </w:r>
      <w:r>
        <w:rPr>
          <w:rFonts w:ascii="Times New Roman" w:eastAsia="宋体" w:hAnsi="Times New Roman" w:cs="Times New Roman"/>
          <w:color w:val="000000"/>
          <w:szCs w:val="21"/>
        </w:rPr>
        <w:t>．</w:t>
      </w:r>
      <w:r>
        <w:rPr>
          <w:rFonts w:ascii="Times New Roman" w:eastAsia="宋体" w:hAnsi="Times New Roman" w:cs="Times New Roman"/>
          <w:bCs/>
        </w:rPr>
        <w:t>（</w:t>
      </w:r>
      <w:r>
        <w:rPr>
          <w:rFonts w:ascii="Times New Roman" w:eastAsia="宋体" w:hAnsi="Times New Roman" w:cs="Times New Roman"/>
          <w:color w:val="000000"/>
          <w:szCs w:val="21"/>
        </w:rPr>
        <w:t>2012</w:t>
      </w:r>
      <w:r>
        <w:rPr>
          <w:rFonts w:ascii="Times New Roman" w:eastAsia="宋体" w:hAnsi="Times New Roman" w:cs="Times New Roman"/>
          <w:color w:val="000000"/>
          <w:kern w:val="0"/>
          <w:szCs w:val="21"/>
        </w:rPr>
        <w:t>安徽中考真题第</w:t>
      </w:r>
      <w:r>
        <w:rPr>
          <w:rFonts w:ascii="Times New Roman" w:eastAsia="宋体" w:hAnsi="Times New Roman" w:cs="Times New Roman"/>
          <w:color w:val="000000"/>
          <w:kern w:val="0"/>
          <w:szCs w:val="21"/>
        </w:rPr>
        <w:t>18</w:t>
      </w:r>
      <w:r>
        <w:rPr>
          <w:rFonts w:ascii="Times New Roman" w:eastAsia="宋体" w:hAnsi="Times New Roman" w:cs="Times New Roman"/>
          <w:color w:val="000000"/>
          <w:kern w:val="0"/>
          <w:szCs w:val="21"/>
        </w:rPr>
        <w:t>题，</w:t>
      </w:r>
      <w:r>
        <w:rPr>
          <w:rFonts w:ascii="Times New Roman" w:eastAsia="宋体" w:hAnsi="Times New Roman" w:cs="Times New Roman"/>
          <w:color w:val="000000"/>
          <w:kern w:val="0"/>
          <w:szCs w:val="21"/>
        </w:rPr>
        <w:t>4</w:t>
      </w:r>
      <w:r>
        <w:rPr>
          <w:rFonts w:ascii="Times New Roman" w:eastAsia="宋体" w:hAnsi="Times New Roman" w:cs="Times New Roman"/>
          <w:color w:val="000000"/>
          <w:kern w:val="0"/>
          <w:szCs w:val="21"/>
        </w:rPr>
        <w:t>分</w:t>
      </w:r>
      <w:r>
        <w:rPr>
          <w:rFonts w:ascii="Times New Roman" w:eastAsia="宋体" w:hAnsi="Times New Roman" w:cs="Times New Roman"/>
          <w:bCs/>
        </w:rPr>
        <w:t>）</w:t>
      </w:r>
      <w:r>
        <w:rPr>
          <w:rFonts w:ascii="Times New Roman" w:eastAsia="宋体" w:hAnsi="Times New Roman" w:cs="Times New Roman"/>
          <w:szCs w:val="21"/>
        </w:rPr>
        <w:t>同学利用天平测物体的质量．测量前，他将天平放在水平桌面上，此时指针和游码位置如图所示．为了调节天平横梁平衡，正确的操作步骤是：</w:t>
      </w:r>
    </w:p>
    <w:p w:rsidR="008C153C" w:rsidRDefault="008C153C" w:rsidP="008C153C">
      <w:pPr>
        <w:pStyle w:val="DefaultParagraph"/>
        <w:spacing w:line="360" w:lineRule="auto"/>
        <w:rPr>
          <w:rFonts w:ascii="Times New Roman" w:eastAsia="宋体" w:hAnsi="Times New Roman" w:cs="Times New Roman"/>
          <w:szCs w:val="21"/>
        </w:rPr>
      </w:pPr>
      <w:r>
        <w:rPr>
          <w:rFonts w:ascii="Times New Roman" w:eastAsia="宋体" w:hAnsi="Times New Roman" w:cs="Times New Roman"/>
          <w:szCs w:val="21"/>
        </w:rPr>
        <w:t>（</w:t>
      </w:r>
      <w:r>
        <w:rPr>
          <w:rFonts w:ascii="Times New Roman" w:eastAsia="宋体" w:hAnsi="Times New Roman" w:cs="Times New Roman"/>
          <w:szCs w:val="21"/>
        </w:rPr>
        <w:t>l</w:t>
      </w:r>
      <w:r>
        <w:rPr>
          <w:rFonts w:ascii="Times New Roman" w:eastAsia="宋体" w:hAnsi="Times New Roman" w:cs="Times New Roman"/>
          <w:szCs w:val="21"/>
        </w:rPr>
        <w:t>）</w:t>
      </w:r>
      <w:r>
        <w:rPr>
          <w:rFonts w:ascii="Times New Roman" w:eastAsia="宋体" w:hAnsi="Times New Roman" w:cs="Times New Roman"/>
          <w:szCs w:val="21"/>
          <w:u w:val="single"/>
        </w:rPr>
        <w:t xml:space="preserve">　</w:t>
      </w:r>
      <w:r>
        <w:rPr>
          <w:rFonts w:ascii="Times New Roman" w:eastAsia="宋体" w:hAnsi="Times New Roman" w:cs="Times New Roman"/>
          <w:szCs w:val="21"/>
          <w:u w:val="single"/>
        </w:rPr>
        <w:t xml:space="preserve">                                </w:t>
      </w:r>
      <w:r>
        <w:rPr>
          <w:rFonts w:ascii="Times New Roman" w:eastAsia="宋体" w:hAnsi="Times New Roman" w:cs="Times New Roman"/>
          <w:szCs w:val="21"/>
          <w:u w:val="single"/>
        </w:rPr>
        <w:t xml:space="preserve">　</w:t>
      </w:r>
      <w:r>
        <w:rPr>
          <w:rFonts w:ascii="Times New Roman" w:eastAsia="宋体" w:hAnsi="Times New Roman" w:cs="Times New Roman"/>
          <w:szCs w:val="21"/>
        </w:rPr>
        <w:t>；</w:t>
      </w:r>
      <w:r>
        <w:rPr>
          <w:rFonts w:ascii="Times New Roman" w:eastAsia="宋体" w:hAnsi="Times New Roman" w:cs="Times New Roman"/>
          <w:color w:val="FFFFFF"/>
          <w:szCs w:val="21"/>
        </w:rPr>
        <w:t>[</w:t>
      </w:r>
      <w:r>
        <w:rPr>
          <w:rFonts w:ascii="Times New Roman" w:eastAsia="宋体" w:hAnsi="Times New Roman" w:cs="Times New Roman"/>
          <w:color w:val="FFFFFF"/>
          <w:szCs w:val="21"/>
        </w:rPr>
        <w:t>来源</w:t>
      </w:r>
      <w:r>
        <w:rPr>
          <w:rFonts w:ascii="Times New Roman" w:eastAsia="宋体" w:hAnsi="Times New Roman" w:cs="Times New Roman"/>
          <w:color w:val="FFFFFF"/>
          <w:szCs w:val="21"/>
        </w:rPr>
        <w:t>:</w:t>
      </w:r>
      <w:r>
        <w:rPr>
          <w:rFonts w:ascii="Times New Roman" w:eastAsia="宋体" w:hAnsi="Times New Roman" w:cs="Times New Roman"/>
          <w:color w:val="FFFFFF"/>
          <w:szCs w:val="21"/>
        </w:rPr>
        <w:t>学科网</w:t>
      </w:r>
      <w:r>
        <w:rPr>
          <w:rFonts w:ascii="Times New Roman" w:eastAsia="宋体" w:hAnsi="Times New Roman" w:cs="Times New Roman"/>
          <w:color w:val="FFFFFF"/>
          <w:szCs w:val="21"/>
        </w:rPr>
        <w:t>ZXXK]</w:t>
      </w:r>
    </w:p>
    <w:p w:rsidR="008C153C" w:rsidRDefault="008C153C" w:rsidP="008C153C">
      <w:pPr>
        <w:pStyle w:val="DefaultParagraph"/>
        <w:spacing w:line="360" w:lineRule="auto"/>
        <w:rPr>
          <w:rFonts w:ascii="Times New Roman" w:eastAsia="宋体" w:hAnsi="Times New Roman" w:cs="Times New Roman"/>
          <w:szCs w:val="21"/>
        </w:rPr>
      </w:pPr>
      <w:r>
        <w:rPr>
          <w:rFonts w:ascii="Times New Roman" w:eastAsia="宋体" w:hAnsi="Times New Roman" w:cs="Times New Roman"/>
          <w:szCs w:val="21"/>
        </w:rPr>
        <w:t>（</w:t>
      </w:r>
      <w:r>
        <w:rPr>
          <w:rFonts w:ascii="Times New Roman" w:eastAsia="宋体" w:hAnsi="Times New Roman" w:cs="Times New Roman"/>
          <w:szCs w:val="21"/>
        </w:rPr>
        <w:t>2</w:t>
      </w:r>
      <w:r>
        <w:rPr>
          <w:rFonts w:ascii="Times New Roman" w:eastAsia="宋体" w:hAnsi="Times New Roman" w:cs="Times New Roman"/>
          <w:szCs w:val="21"/>
        </w:rPr>
        <w:t>）</w:t>
      </w:r>
      <w:r>
        <w:rPr>
          <w:rFonts w:ascii="Times New Roman" w:eastAsia="宋体" w:hAnsi="Times New Roman" w:cs="Times New Roman"/>
          <w:szCs w:val="21"/>
          <w:u w:val="single"/>
        </w:rPr>
        <w:t xml:space="preserve">　</w:t>
      </w:r>
      <w:r>
        <w:rPr>
          <w:rFonts w:ascii="Times New Roman" w:eastAsia="宋体" w:hAnsi="Times New Roman" w:cs="Times New Roman"/>
          <w:szCs w:val="21"/>
          <w:u w:val="single"/>
        </w:rPr>
        <w:t xml:space="preserve">                                                                     </w:t>
      </w:r>
      <w:r>
        <w:rPr>
          <w:rFonts w:ascii="Times New Roman" w:eastAsia="宋体" w:hAnsi="Times New Roman" w:cs="Times New Roman"/>
          <w:szCs w:val="21"/>
          <w:u w:val="single"/>
        </w:rPr>
        <w:t xml:space="preserve">　</w:t>
      </w:r>
      <w:r>
        <w:rPr>
          <w:rFonts w:ascii="Times New Roman" w:eastAsia="宋体" w:hAnsi="Times New Roman" w:cs="Times New Roman"/>
          <w:szCs w:val="21"/>
        </w:rPr>
        <w:t>。</w:t>
      </w:r>
    </w:p>
    <w:p w:rsidR="008C153C" w:rsidRDefault="008C153C" w:rsidP="008C153C">
      <w:pPr>
        <w:tabs>
          <w:tab w:val="left" w:pos="4153"/>
        </w:tabs>
        <w:spacing w:line="360" w:lineRule="auto"/>
        <w:jc w:val="left"/>
        <w:textAlignment w:val="center"/>
        <w:rPr>
          <w:bCs/>
        </w:rPr>
      </w:pPr>
      <w:r>
        <w:rPr>
          <w:noProof/>
          <w:szCs w:val="21"/>
        </w:rPr>
        <w:drawing>
          <wp:inline distT="0" distB="0" distL="0" distR="0">
            <wp:extent cx="1762125" cy="923925"/>
            <wp:effectExtent l="0" t="0" r="9525" b="9525"/>
            <wp:docPr id="143" name="图片 14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5" descr="学科网(www.zxxk.com)--教育资源门户，提供试卷、教案、课件、论文、素材及各类教学资源下载，还有大量而丰富的教学相关资讯！"/>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762125" cy="923925"/>
                    </a:xfrm>
                    <a:prstGeom prst="rect">
                      <a:avLst/>
                    </a:prstGeom>
                    <a:noFill/>
                    <a:ln>
                      <a:noFill/>
                    </a:ln>
                  </pic:spPr>
                </pic:pic>
              </a:graphicData>
            </a:graphic>
          </wp:inline>
        </w:drawing>
      </w:r>
    </w:p>
    <w:p w:rsidR="008C153C" w:rsidRDefault="008C153C" w:rsidP="008C153C">
      <w:pPr>
        <w:spacing w:line="360" w:lineRule="auto"/>
        <w:jc w:val="left"/>
        <w:textAlignment w:val="center"/>
        <w:rPr>
          <w:bCs/>
        </w:rPr>
      </w:pPr>
      <w:r>
        <w:rPr>
          <w:color w:val="000000"/>
          <w:szCs w:val="21"/>
        </w:rPr>
        <w:t>12</w:t>
      </w:r>
      <w:r>
        <w:rPr>
          <w:color w:val="000000"/>
          <w:szCs w:val="21"/>
        </w:rPr>
        <w:t>．</w:t>
      </w:r>
      <w:r>
        <w:rPr>
          <w:color w:val="000000"/>
          <w:szCs w:val="21"/>
        </w:rPr>
        <w:t>(</w:t>
      </w:r>
      <w:r>
        <w:rPr>
          <w:bCs/>
        </w:rPr>
        <w:t>2020</w:t>
      </w:r>
      <w:r>
        <w:rPr>
          <w:bCs/>
        </w:rPr>
        <w:t>安徽省合肥市初三二模</w:t>
      </w:r>
      <w:r>
        <w:rPr>
          <w:color w:val="000000"/>
          <w:szCs w:val="21"/>
        </w:rPr>
        <w:t>)</w:t>
      </w:r>
      <w:r>
        <w:rPr>
          <w:bCs/>
        </w:rPr>
        <w:t>圣诞前夕，小慧和小伟一同去买苹果庆祝平安夜，商家按每个苹果</w:t>
      </w:r>
      <w:r>
        <w:rPr>
          <w:bCs/>
        </w:rPr>
        <w:t>5</w:t>
      </w:r>
      <w:r>
        <w:rPr>
          <w:bCs/>
        </w:rPr>
        <w:t>元售出，夸下豪言说，他家苹果大，每个苹果至少半斤．他俩质疑地将苹果带到学校，并向老师借了天平（砝码有</w:t>
      </w:r>
      <w:r>
        <w:rPr>
          <w:bCs/>
        </w:rPr>
        <w:t>100g</w:t>
      </w:r>
      <w:r>
        <w:rPr>
          <w:bCs/>
        </w:rPr>
        <w:t>一个、</w:t>
      </w:r>
      <w:r>
        <w:rPr>
          <w:bCs/>
        </w:rPr>
        <w:t>50g</w:t>
      </w:r>
      <w:r>
        <w:rPr>
          <w:bCs/>
        </w:rPr>
        <w:t>一个、</w:t>
      </w:r>
      <w:r>
        <w:rPr>
          <w:bCs/>
        </w:rPr>
        <w:t>20g</w:t>
      </w:r>
      <w:r>
        <w:rPr>
          <w:bCs/>
        </w:rPr>
        <w:t>两个、</w:t>
      </w:r>
      <w:r>
        <w:rPr>
          <w:bCs/>
        </w:rPr>
        <w:t>10g</w:t>
      </w:r>
      <w:r>
        <w:rPr>
          <w:bCs/>
        </w:rPr>
        <w:t>一个、</w:t>
      </w:r>
      <w:r>
        <w:rPr>
          <w:bCs/>
        </w:rPr>
        <w:t>5g</w:t>
      </w:r>
      <w:r>
        <w:rPr>
          <w:bCs/>
        </w:rPr>
        <w:t>一个）进行了下面的实验</w:t>
      </w:r>
    </w:p>
    <w:p w:rsidR="008C153C" w:rsidRDefault="008C153C" w:rsidP="008C153C">
      <w:pPr>
        <w:spacing w:line="360" w:lineRule="auto"/>
        <w:jc w:val="left"/>
        <w:textAlignment w:val="center"/>
        <w:rPr>
          <w:bCs/>
        </w:rPr>
      </w:pPr>
      <w:r>
        <w:rPr>
          <w:bCs/>
          <w:noProof/>
        </w:rPr>
        <w:lastRenderedPageBreak/>
        <w:drawing>
          <wp:inline distT="0" distB="0" distL="0" distR="0">
            <wp:extent cx="5276850" cy="1304925"/>
            <wp:effectExtent l="0" t="0" r="0" b="9525"/>
            <wp:docPr id="142" name="图片 14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1" descr="figure"/>
                    <pic:cNvPicPr>
                      <a:picLocks noChangeAspect="1" noChangeArrowheads="1"/>
                    </pic:cNvPicPr>
                  </pic:nvPicPr>
                  <pic:blipFill>
                    <a:blip r:embed="rId21">
                      <a:lum bright="-24000" contrast="54000"/>
                      <a:extLst>
                        <a:ext uri="{28A0092B-C50C-407E-A947-70E740481C1C}">
                          <a14:useLocalDpi xmlns:a14="http://schemas.microsoft.com/office/drawing/2010/main" val="0"/>
                        </a:ext>
                      </a:extLst>
                    </a:blip>
                    <a:srcRect/>
                    <a:stretch>
                      <a:fillRect/>
                    </a:stretch>
                  </pic:blipFill>
                  <pic:spPr bwMode="auto">
                    <a:xfrm>
                      <a:off x="0" y="0"/>
                      <a:ext cx="5276850" cy="1304925"/>
                    </a:xfrm>
                    <a:prstGeom prst="rect">
                      <a:avLst/>
                    </a:prstGeom>
                    <a:noFill/>
                    <a:ln>
                      <a:noFill/>
                    </a:ln>
                    <a:effectLst/>
                  </pic:spPr>
                </pic:pic>
              </a:graphicData>
            </a:graphic>
          </wp:inline>
        </w:drawing>
      </w:r>
    </w:p>
    <w:p w:rsidR="008C153C" w:rsidRDefault="008C153C" w:rsidP="008C153C">
      <w:pPr>
        <w:spacing w:line="360" w:lineRule="auto"/>
        <w:jc w:val="left"/>
        <w:textAlignment w:val="center"/>
        <w:rPr>
          <w:bCs/>
        </w:rPr>
      </w:pPr>
      <w:r>
        <w:rPr>
          <w:bCs/>
        </w:rPr>
        <w:t>（</w:t>
      </w:r>
      <w:r>
        <w:rPr>
          <w:bCs/>
        </w:rPr>
        <w:t>1</w:t>
      </w:r>
      <w:r>
        <w:rPr>
          <w:bCs/>
        </w:rPr>
        <w:t>）这台托盘天平最大称量值是</w:t>
      </w:r>
      <w:r>
        <w:rPr>
          <w:bCs/>
        </w:rPr>
        <w:t>________g</w:t>
      </w:r>
      <w:r>
        <w:rPr>
          <w:bCs/>
        </w:rPr>
        <w:t>，标尺的分度值是</w:t>
      </w:r>
      <w:r>
        <w:rPr>
          <w:bCs/>
        </w:rPr>
        <w:t>________g</w:t>
      </w:r>
      <w:r>
        <w:rPr>
          <w:bCs/>
        </w:rPr>
        <w:t>；</w:t>
      </w:r>
    </w:p>
    <w:p w:rsidR="008C153C" w:rsidRDefault="008C153C" w:rsidP="008C153C">
      <w:pPr>
        <w:spacing w:line="360" w:lineRule="auto"/>
        <w:jc w:val="left"/>
        <w:textAlignment w:val="center"/>
        <w:rPr>
          <w:bCs/>
        </w:rPr>
      </w:pPr>
      <w:r>
        <w:rPr>
          <w:bCs/>
        </w:rPr>
        <w:t>（</w:t>
      </w:r>
      <w:r>
        <w:rPr>
          <w:bCs/>
        </w:rPr>
        <w:t>2</w:t>
      </w:r>
      <w:r>
        <w:rPr>
          <w:bCs/>
        </w:rPr>
        <w:t>）将托盘天平放在水平台上，取下两侧的橡胶垫圈，把</w:t>
      </w:r>
      <w:r>
        <w:rPr>
          <w:bCs/>
        </w:rPr>
        <w:t>________</w:t>
      </w:r>
      <w:r>
        <w:rPr>
          <w:bCs/>
        </w:rPr>
        <w:t>。</w:t>
      </w:r>
    </w:p>
    <w:p w:rsidR="008C153C" w:rsidRDefault="008C153C" w:rsidP="008C153C">
      <w:pPr>
        <w:spacing w:line="360" w:lineRule="auto"/>
        <w:jc w:val="left"/>
        <w:textAlignment w:val="center"/>
        <w:rPr>
          <w:bCs/>
        </w:rPr>
      </w:pPr>
      <w:r>
        <w:rPr>
          <w:bCs/>
        </w:rPr>
        <w:t>（</w:t>
      </w:r>
      <w:r>
        <w:rPr>
          <w:bCs/>
        </w:rPr>
        <w:t>3</w:t>
      </w:r>
      <w:r>
        <w:rPr>
          <w:bCs/>
        </w:rPr>
        <w:t>）此时指针在如图甲所示的位置，这时小慧应将左边的平衡螺母向</w:t>
      </w:r>
      <w:r>
        <w:rPr>
          <w:bCs/>
        </w:rPr>
        <w:t>________</w:t>
      </w:r>
      <w:r>
        <w:rPr>
          <w:bCs/>
        </w:rPr>
        <w:t>（选填</w:t>
      </w:r>
      <w:r>
        <w:rPr>
          <w:bCs/>
        </w:rPr>
        <w:t>“</w:t>
      </w:r>
      <w:r>
        <w:rPr>
          <w:bCs/>
        </w:rPr>
        <w:t>左</w:t>
      </w:r>
      <w:r>
        <w:rPr>
          <w:bCs/>
        </w:rPr>
        <w:t>”</w:t>
      </w:r>
      <w:r>
        <w:rPr>
          <w:bCs/>
        </w:rPr>
        <w:t>或</w:t>
      </w:r>
      <w:r>
        <w:rPr>
          <w:bCs/>
        </w:rPr>
        <w:t>“</w:t>
      </w:r>
      <w:r>
        <w:rPr>
          <w:bCs/>
        </w:rPr>
        <w:t>右</w:t>
      </w:r>
      <w:r>
        <w:rPr>
          <w:bCs/>
        </w:rPr>
        <w:t>”</w:t>
      </w:r>
      <w:r>
        <w:rPr>
          <w:bCs/>
        </w:rPr>
        <w:t>）调，使天平横梁平衡．小伟想检验天平是否已经平衡，他做出了操作：</w:t>
      </w:r>
      <w:r>
        <w:rPr>
          <w:bCs/>
        </w:rPr>
        <w:t>________</w:t>
      </w:r>
      <w:r>
        <w:rPr>
          <w:bCs/>
        </w:rPr>
        <w:t>。</w:t>
      </w:r>
    </w:p>
    <w:p w:rsidR="008C153C" w:rsidRDefault="008C153C" w:rsidP="008C153C">
      <w:pPr>
        <w:spacing w:line="360" w:lineRule="auto"/>
        <w:jc w:val="left"/>
        <w:textAlignment w:val="center"/>
        <w:rPr>
          <w:bCs/>
        </w:rPr>
      </w:pPr>
      <w:r>
        <w:rPr>
          <w:bCs/>
        </w:rPr>
        <w:t>（</w:t>
      </w:r>
      <w:r>
        <w:rPr>
          <w:bCs/>
        </w:rPr>
        <w:t>4</w:t>
      </w:r>
      <w:r>
        <w:rPr>
          <w:bCs/>
        </w:rPr>
        <w:t>）将一个苹果放在左盘中，在右盘中加减砝码，发现指针在分度盘的中央红线的右边一点，这时他们应</w:t>
      </w:r>
      <w:r>
        <w:rPr>
          <w:bCs/>
        </w:rPr>
        <w:t>________</w:t>
      </w:r>
      <w:r>
        <w:rPr>
          <w:bCs/>
        </w:rPr>
        <w:t>，待天平平衡后，如图乙所示，一个苹果的质量是</w:t>
      </w:r>
      <w:r>
        <w:rPr>
          <w:bCs/>
        </w:rPr>
        <w:t>________g</w:t>
      </w:r>
      <w:r>
        <w:rPr>
          <w:bCs/>
        </w:rPr>
        <w:t>．从而证实了商家的假话。</w:t>
      </w:r>
    </w:p>
    <w:p w:rsidR="008C153C" w:rsidRDefault="008C153C" w:rsidP="008C153C">
      <w:pPr>
        <w:spacing w:line="360" w:lineRule="auto"/>
        <w:jc w:val="left"/>
        <w:textAlignment w:val="center"/>
        <w:rPr>
          <w:bCs/>
        </w:rPr>
      </w:pPr>
      <w:r>
        <w:rPr>
          <w:bCs/>
        </w:rPr>
        <w:t>（</w:t>
      </w:r>
      <w:r>
        <w:rPr>
          <w:bCs/>
        </w:rPr>
        <w:t>5</w:t>
      </w:r>
      <w:r>
        <w:rPr>
          <w:bCs/>
        </w:rPr>
        <w:t>）他们一起把苹果切成了多片，摆出了苹果拼盘，和同学们一起分享，切开了的苹果质量将</w:t>
      </w:r>
      <w:r>
        <w:rPr>
          <w:bCs/>
        </w:rPr>
        <w:t>________</w:t>
      </w:r>
      <w:r>
        <w:rPr>
          <w:bCs/>
        </w:rPr>
        <w:t>。</w:t>
      </w:r>
    </w:p>
    <w:p w:rsidR="008C153C" w:rsidRDefault="008C153C" w:rsidP="008C153C">
      <w:pPr>
        <w:spacing w:line="360" w:lineRule="auto"/>
        <w:jc w:val="left"/>
        <w:textAlignment w:val="center"/>
        <w:rPr>
          <w:color w:val="000000"/>
        </w:rPr>
      </w:pPr>
      <w:r>
        <w:rPr>
          <w:bCs/>
          <w:noProof/>
        </w:rPr>
        <w:drawing>
          <wp:inline distT="0" distB="0" distL="0" distR="0">
            <wp:extent cx="1247775" cy="981075"/>
            <wp:effectExtent l="0" t="0" r="9525" b="9525"/>
            <wp:docPr id="141" name="图片 14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1" descr="figure"/>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247775" cy="981075"/>
                    </a:xfrm>
                    <a:prstGeom prst="rect">
                      <a:avLst/>
                    </a:prstGeom>
                    <a:noFill/>
                    <a:ln>
                      <a:noFill/>
                    </a:ln>
                  </pic:spPr>
                </pic:pic>
              </a:graphicData>
            </a:graphic>
          </wp:inline>
        </w:drawing>
      </w:r>
    </w:p>
    <w:p w:rsidR="008C153C" w:rsidRDefault="008C153C" w:rsidP="008C153C">
      <w:pPr>
        <w:spacing w:line="360" w:lineRule="auto"/>
        <w:jc w:val="left"/>
        <w:textAlignment w:val="center"/>
        <w:rPr>
          <w:bCs/>
        </w:rPr>
      </w:pPr>
      <w:r>
        <w:rPr>
          <w:color w:val="000000"/>
          <w:szCs w:val="21"/>
        </w:rPr>
        <w:t>13</w:t>
      </w:r>
      <w:r>
        <w:rPr>
          <w:color w:val="000000"/>
          <w:szCs w:val="21"/>
        </w:rPr>
        <w:t>．</w:t>
      </w:r>
      <w:r>
        <w:rPr>
          <w:bCs/>
        </w:rPr>
        <w:t>（</w:t>
      </w:r>
      <w:r>
        <w:rPr>
          <w:bCs/>
        </w:rPr>
        <w:t>2020</w:t>
      </w:r>
      <w:r>
        <w:rPr>
          <w:bCs/>
          <w:szCs w:val="21"/>
        </w:rPr>
        <w:t>安徽省合肥市包河区八年级（上）期末考试物理试题</w:t>
      </w:r>
      <w:r>
        <w:rPr>
          <w:bCs/>
        </w:rPr>
        <w:t>）在使用托盘天平测物体质量的实验中：</w:t>
      </w:r>
    </w:p>
    <w:p w:rsidR="008C153C" w:rsidRDefault="008C153C" w:rsidP="008C153C">
      <w:pPr>
        <w:spacing w:line="360" w:lineRule="auto"/>
        <w:jc w:val="left"/>
        <w:textAlignment w:val="center"/>
        <w:rPr>
          <w:bCs/>
        </w:rPr>
      </w:pPr>
      <w:r>
        <w:rPr>
          <w:bCs/>
          <w:noProof/>
        </w:rPr>
        <w:drawing>
          <wp:inline distT="0" distB="0" distL="0" distR="0">
            <wp:extent cx="3543300" cy="1162050"/>
            <wp:effectExtent l="0" t="0" r="0" b="0"/>
            <wp:docPr id="140" name="图片 14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0927234" descr="figure"/>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543300" cy="1162050"/>
                    </a:xfrm>
                    <a:prstGeom prst="rect">
                      <a:avLst/>
                    </a:prstGeom>
                    <a:noFill/>
                    <a:ln>
                      <a:noFill/>
                    </a:ln>
                  </pic:spPr>
                </pic:pic>
              </a:graphicData>
            </a:graphic>
          </wp:inline>
        </w:drawing>
      </w:r>
    </w:p>
    <w:p w:rsidR="008C153C" w:rsidRDefault="008C153C" w:rsidP="008C153C">
      <w:pPr>
        <w:spacing w:line="360" w:lineRule="auto"/>
        <w:jc w:val="left"/>
        <w:textAlignment w:val="center"/>
        <w:rPr>
          <w:bCs/>
        </w:rPr>
      </w:pPr>
      <w:r>
        <w:rPr>
          <w:bCs/>
        </w:rPr>
        <w:t>（</w:t>
      </w:r>
      <w:r>
        <w:rPr>
          <w:bCs/>
        </w:rPr>
        <w:t>1</w:t>
      </w:r>
      <w:r>
        <w:rPr>
          <w:bCs/>
        </w:rPr>
        <w:t>）将天平放在水平桌面上，游码移至称量标尺左端的</w:t>
      </w:r>
      <w:r>
        <w:rPr>
          <w:bCs/>
        </w:rPr>
        <w:t>“0”</w:t>
      </w:r>
      <w:r>
        <w:rPr>
          <w:bCs/>
        </w:rPr>
        <w:t>刻度线上后，若发现天平指针在分度标尺中央两侧摆动，摆动幅度如图甲所示，则可判定下一步应该进行的操作是：</w:t>
      </w:r>
      <w:r>
        <w:rPr>
          <w:bCs/>
        </w:rPr>
        <w:t>____</w:t>
      </w:r>
      <w:r>
        <w:rPr>
          <w:bCs/>
        </w:rPr>
        <w:t>。</w:t>
      </w:r>
    </w:p>
    <w:p w:rsidR="008C153C" w:rsidRDefault="008C153C" w:rsidP="008C153C">
      <w:pPr>
        <w:spacing w:line="360" w:lineRule="auto"/>
        <w:jc w:val="left"/>
        <w:textAlignment w:val="center"/>
        <w:rPr>
          <w:bCs/>
        </w:rPr>
      </w:pPr>
      <w:r>
        <w:rPr>
          <w:bCs/>
        </w:rPr>
        <w:t>（</w:t>
      </w:r>
      <w:r>
        <w:rPr>
          <w:bCs/>
        </w:rPr>
        <w:t>2</w:t>
      </w:r>
      <w:r>
        <w:rPr>
          <w:bCs/>
        </w:rPr>
        <w:t>）实验中，当天平右盘内所加砝码的位置如图乙所示时，天平恰好平衡，则被测物体的质量是</w:t>
      </w:r>
      <w:r>
        <w:rPr>
          <w:bCs/>
        </w:rPr>
        <w:t>_____g</w:t>
      </w:r>
      <w:r>
        <w:rPr>
          <w:bCs/>
        </w:rPr>
        <w:t>。</w:t>
      </w:r>
    </w:p>
    <w:p w:rsidR="008C153C" w:rsidRDefault="008C153C" w:rsidP="008C153C">
      <w:pPr>
        <w:spacing w:line="360" w:lineRule="auto"/>
        <w:jc w:val="left"/>
        <w:textAlignment w:val="center"/>
        <w:rPr>
          <w:bCs/>
        </w:rPr>
      </w:pPr>
      <w:r>
        <w:rPr>
          <w:color w:val="000000"/>
          <w:szCs w:val="21"/>
        </w:rPr>
        <w:t>14</w:t>
      </w:r>
      <w:r>
        <w:rPr>
          <w:color w:val="000000"/>
          <w:szCs w:val="21"/>
        </w:rPr>
        <w:t>．</w:t>
      </w:r>
      <w:r>
        <w:rPr>
          <w:color w:val="000000"/>
          <w:szCs w:val="21"/>
          <w:shd w:val="clear" w:color="auto" w:fill="FFFFFF"/>
        </w:rPr>
        <w:t>(2020</w:t>
      </w:r>
      <w:r>
        <w:rPr>
          <w:bCs/>
          <w:szCs w:val="21"/>
        </w:rPr>
        <w:t>安徽省合肥市蜀山区八年级（上）期末物理试题</w:t>
      </w:r>
      <w:r>
        <w:rPr>
          <w:color w:val="000000"/>
          <w:szCs w:val="21"/>
          <w:shd w:val="clear" w:color="auto" w:fill="FFFFFF"/>
        </w:rPr>
        <w:t>)</w:t>
      </w:r>
      <w:r>
        <w:rPr>
          <w:bCs/>
        </w:rPr>
        <w:t>如图所示，请同学们根据自己掌握的实验操作技能，完成以下问题。</w:t>
      </w:r>
    </w:p>
    <w:p w:rsidR="008C153C" w:rsidRDefault="008C153C" w:rsidP="008C153C">
      <w:pPr>
        <w:spacing w:line="360" w:lineRule="auto"/>
        <w:jc w:val="left"/>
        <w:textAlignment w:val="center"/>
        <w:rPr>
          <w:bCs/>
        </w:rPr>
      </w:pPr>
      <w:r>
        <w:rPr>
          <w:bCs/>
          <w:noProof/>
        </w:rPr>
        <w:lastRenderedPageBreak/>
        <w:drawing>
          <wp:inline distT="0" distB="0" distL="0" distR="0">
            <wp:extent cx="5038725" cy="3581400"/>
            <wp:effectExtent l="0" t="0" r="9525" b="0"/>
            <wp:docPr id="139" name="图片 13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59765460" descr="figure"/>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038725" cy="3581400"/>
                    </a:xfrm>
                    <a:prstGeom prst="rect">
                      <a:avLst/>
                    </a:prstGeom>
                    <a:noFill/>
                    <a:ln>
                      <a:noFill/>
                    </a:ln>
                  </pic:spPr>
                </pic:pic>
              </a:graphicData>
            </a:graphic>
          </wp:inline>
        </w:drawing>
      </w:r>
    </w:p>
    <w:p w:rsidR="008C153C" w:rsidRDefault="008C153C" w:rsidP="008C153C">
      <w:pPr>
        <w:spacing w:line="360" w:lineRule="auto"/>
        <w:jc w:val="left"/>
        <w:textAlignment w:val="center"/>
        <w:rPr>
          <w:bCs/>
        </w:rPr>
      </w:pPr>
      <w:r>
        <w:rPr>
          <w:bCs/>
        </w:rPr>
        <w:t>(1)</w:t>
      </w:r>
      <w:r>
        <w:rPr>
          <w:bCs/>
        </w:rPr>
        <w:t>近期新冠肺炎全球大流行，中国在全球抗疫合作中展现了大国担当，图</w:t>
      </w:r>
      <w:r>
        <w:rPr>
          <w:bCs/>
        </w:rPr>
        <w:t>(a)</w:t>
      </w:r>
      <w:r>
        <w:rPr>
          <w:bCs/>
        </w:rPr>
        <w:t>是防疫中常用的体温计，它是利用</w:t>
      </w:r>
      <w:r>
        <w:rPr>
          <w:bCs/>
        </w:rPr>
        <w:t>_______________</w:t>
      </w:r>
      <w:r>
        <w:rPr>
          <w:bCs/>
        </w:rPr>
        <w:t>的性质来测量人体温度的，甲使用前要甩一甩是利用物体具有</w:t>
      </w:r>
      <w:r>
        <w:rPr>
          <w:bCs/>
        </w:rPr>
        <w:t>____________</w:t>
      </w:r>
      <w:r>
        <w:rPr>
          <w:bCs/>
        </w:rPr>
        <w:t>；探究海波的熔化时的特点实验中应该选择温度计</w:t>
      </w:r>
      <w:r>
        <w:rPr>
          <w:bCs/>
        </w:rPr>
        <w:t>_________(</w:t>
      </w:r>
      <w:r>
        <w:rPr>
          <w:bCs/>
        </w:rPr>
        <w:t>选填</w:t>
      </w:r>
      <w:r>
        <w:rPr>
          <w:bCs/>
        </w:rPr>
        <w:t>“</w:t>
      </w:r>
      <w:r>
        <w:rPr>
          <w:bCs/>
        </w:rPr>
        <w:t>甲</w:t>
      </w:r>
      <w:r>
        <w:rPr>
          <w:bCs/>
        </w:rPr>
        <w:t>”</w:t>
      </w:r>
      <w:r>
        <w:rPr>
          <w:bCs/>
        </w:rPr>
        <w:t>、</w:t>
      </w:r>
      <w:r>
        <w:rPr>
          <w:bCs/>
        </w:rPr>
        <w:t>“</w:t>
      </w:r>
      <w:r>
        <w:rPr>
          <w:bCs/>
        </w:rPr>
        <w:t>乙</w:t>
      </w:r>
      <w:r>
        <w:rPr>
          <w:bCs/>
        </w:rPr>
        <w:t>”)</w:t>
      </w:r>
      <w:r>
        <w:rPr>
          <w:bCs/>
        </w:rPr>
        <w:t>；</w:t>
      </w:r>
    </w:p>
    <w:p w:rsidR="008C153C" w:rsidRDefault="008C153C" w:rsidP="008C153C">
      <w:pPr>
        <w:spacing w:line="360" w:lineRule="auto"/>
        <w:jc w:val="left"/>
        <w:textAlignment w:val="center"/>
        <w:rPr>
          <w:bCs/>
        </w:rPr>
      </w:pPr>
      <w:r>
        <w:rPr>
          <w:bCs/>
        </w:rPr>
        <w:t>(2)</w:t>
      </w:r>
      <w:r>
        <w:rPr>
          <w:bCs/>
        </w:rPr>
        <w:t>图</w:t>
      </w:r>
      <w:r>
        <w:rPr>
          <w:bCs/>
        </w:rPr>
        <w:t>(b)</w:t>
      </w:r>
      <w:r>
        <w:rPr>
          <w:bCs/>
        </w:rPr>
        <w:t>中秒表的示数是</w:t>
      </w:r>
      <w:r>
        <w:rPr>
          <w:bCs/>
        </w:rPr>
        <w:t>__________s</w:t>
      </w:r>
      <w:r>
        <w:rPr>
          <w:bCs/>
        </w:rPr>
        <w:t>；</w:t>
      </w:r>
    </w:p>
    <w:p w:rsidR="008C153C" w:rsidRDefault="008C153C" w:rsidP="008C153C">
      <w:pPr>
        <w:spacing w:line="360" w:lineRule="auto"/>
        <w:jc w:val="left"/>
        <w:textAlignment w:val="center"/>
        <w:rPr>
          <w:bCs/>
        </w:rPr>
      </w:pPr>
      <w:r>
        <w:rPr>
          <w:bCs/>
        </w:rPr>
        <w:t>(3)</w:t>
      </w:r>
      <w:r>
        <w:rPr>
          <w:rFonts w:ascii="宋体" w:hAnsi="宋体" w:cs="宋体" w:hint="eastAsia"/>
          <w:bCs/>
        </w:rPr>
        <w:t>①</w:t>
      </w:r>
      <w:r>
        <w:rPr>
          <w:bCs/>
        </w:rPr>
        <w:t>如图所示，天平的工作原理是</w:t>
      </w:r>
      <w:r>
        <w:rPr>
          <w:bCs/>
        </w:rPr>
        <w:t>_____________________</w:t>
      </w:r>
      <w:r>
        <w:rPr>
          <w:bCs/>
        </w:rPr>
        <w:t>；</w:t>
      </w:r>
    </w:p>
    <w:p w:rsidR="008C153C" w:rsidRDefault="008C153C" w:rsidP="008C153C">
      <w:pPr>
        <w:spacing w:line="360" w:lineRule="auto"/>
        <w:jc w:val="left"/>
        <w:textAlignment w:val="center"/>
        <w:rPr>
          <w:bCs/>
        </w:rPr>
      </w:pPr>
      <w:r>
        <w:rPr>
          <w:rFonts w:ascii="宋体" w:hAnsi="宋体" w:cs="宋体" w:hint="eastAsia"/>
          <w:bCs/>
        </w:rPr>
        <w:t>②</w:t>
      </w:r>
      <w:r>
        <w:rPr>
          <w:bCs/>
        </w:rPr>
        <w:t>天平的铭牌如图乙所示，则天平的量程为</w:t>
      </w:r>
      <w:r>
        <w:rPr>
          <w:bCs/>
        </w:rPr>
        <w:t>_________________g</w:t>
      </w:r>
      <w:r>
        <w:rPr>
          <w:bCs/>
        </w:rPr>
        <w:t>；</w:t>
      </w:r>
    </w:p>
    <w:p w:rsidR="008C153C" w:rsidRDefault="008C153C" w:rsidP="008C153C">
      <w:pPr>
        <w:spacing w:line="360" w:lineRule="auto"/>
        <w:jc w:val="left"/>
        <w:textAlignment w:val="center"/>
        <w:rPr>
          <w:bCs/>
        </w:rPr>
      </w:pPr>
      <w:r>
        <w:rPr>
          <w:rFonts w:ascii="宋体" w:hAnsi="宋体" w:cs="宋体" w:hint="eastAsia"/>
          <w:bCs/>
        </w:rPr>
        <w:t>③</w:t>
      </w:r>
      <w:r>
        <w:rPr>
          <w:bCs/>
        </w:rPr>
        <w:t>将天平放在水平台面上，取下橡胶垫圈，接下来的操作是</w:t>
      </w:r>
      <w:r>
        <w:rPr>
          <w:bCs/>
        </w:rPr>
        <w:t>_____________</w:t>
      </w:r>
      <w:r>
        <w:rPr>
          <w:bCs/>
        </w:rPr>
        <w:t>，调节平衡螺母直到指针在</w:t>
      </w:r>
      <w:r>
        <w:rPr>
          <w:bCs/>
        </w:rPr>
        <w:t>_______________</w:t>
      </w:r>
      <w:r>
        <w:rPr>
          <w:bCs/>
        </w:rPr>
        <w:t>中央两侧摆动的幅度相同。</w:t>
      </w:r>
    </w:p>
    <w:p w:rsidR="008C153C" w:rsidRDefault="008C153C" w:rsidP="008C153C">
      <w:pPr>
        <w:spacing w:line="360" w:lineRule="auto"/>
        <w:jc w:val="left"/>
        <w:textAlignment w:val="center"/>
        <w:rPr>
          <w:bCs/>
        </w:rPr>
      </w:pPr>
      <w:r>
        <w:rPr>
          <w:color w:val="000000"/>
          <w:szCs w:val="21"/>
        </w:rPr>
        <w:t>15</w:t>
      </w:r>
      <w:r>
        <w:rPr>
          <w:color w:val="000000"/>
          <w:szCs w:val="21"/>
        </w:rPr>
        <w:t>．（</w:t>
      </w:r>
      <w:r>
        <w:rPr>
          <w:color w:val="000000"/>
          <w:szCs w:val="21"/>
        </w:rPr>
        <w:t>2020</w:t>
      </w:r>
      <w:r>
        <w:rPr>
          <w:bCs/>
          <w:szCs w:val="21"/>
        </w:rPr>
        <w:t>安徽省合肥市瑶海区八年级上期末物理试题</w:t>
      </w:r>
      <w:r>
        <w:rPr>
          <w:color w:val="000000"/>
          <w:szCs w:val="21"/>
        </w:rPr>
        <w:t>）</w:t>
      </w:r>
      <w:r>
        <w:rPr>
          <w:bCs/>
        </w:rPr>
        <w:t>在探究</w:t>
      </w:r>
      <w:r>
        <w:rPr>
          <w:bCs/>
        </w:rPr>
        <w:t>“</w:t>
      </w:r>
      <w:r>
        <w:rPr>
          <w:bCs/>
        </w:rPr>
        <w:t>质量与体积关系</w:t>
      </w:r>
      <w:r>
        <w:rPr>
          <w:bCs/>
        </w:rPr>
        <w:t>”</w:t>
      </w:r>
      <w:r>
        <w:rPr>
          <w:bCs/>
        </w:rPr>
        <w:t>的实验中，老师分给各组不同物体进行测量探究。其中第一、第二组拿到的是几块大小不等的大理石。</w:t>
      </w:r>
      <w:r>
        <w:rPr>
          <w:bCs/>
        </w:rPr>
        <w:t xml:space="preserve"> </w:t>
      </w:r>
    </w:p>
    <w:p w:rsidR="008C153C" w:rsidRDefault="008C153C" w:rsidP="008C153C">
      <w:pPr>
        <w:spacing w:line="360" w:lineRule="auto"/>
        <w:jc w:val="left"/>
        <w:textAlignment w:val="center"/>
        <w:rPr>
          <w:bCs/>
        </w:rPr>
      </w:pPr>
      <w:r>
        <w:rPr>
          <w:bCs/>
          <w:noProof/>
        </w:rPr>
        <w:drawing>
          <wp:inline distT="0" distB="0" distL="0" distR="0">
            <wp:extent cx="3933825" cy="1609725"/>
            <wp:effectExtent l="0" t="0" r="9525" b="9525"/>
            <wp:docPr id="138" name="图片 13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22" descr="figure"/>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933825" cy="1609725"/>
                    </a:xfrm>
                    <a:prstGeom prst="rect">
                      <a:avLst/>
                    </a:prstGeom>
                    <a:noFill/>
                    <a:ln>
                      <a:noFill/>
                    </a:ln>
                  </pic:spPr>
                </pic:pic>
              </a:graphicData>
            </a:graphic>
          </wp:inline>
        </w:drawing>
      </w:r>
    </w:p>
    <w:p w:rsidR="008C153C" w:rsidRDefault="008C153C" w:rsidP="008C153C">
      <w:pPr>
        <w:spacing w:line="360" w:lineRule="auto"/>
        <w:jc w:val="left"/>
        <w:textAlignment w:val="center"/>
        <w:rPr>
          <w:bCs/>
        </w:rPr>
      </w:pPr>
      <w:r>
        <w:rPr>
          <w:bCs/>
        </w:rPr>
        <w:lastRenderedPageBreak/>
        <w:t>（</w:t>
      </w:r>
      <w:r>
        <w:rPr>
          <w:bCs/>
        </w:rPr>
        <w:t>1</w:t>
      </w:r>
      <w:r>
        <w:rPr>
          <w:bCs/>
        </w:rPr>
        <w:t>）第一小组首先用天平测量大理石的质量，他们将天平放在水平桌面上，取下两边的橡胶垫圈后，发现刻度盘如图甲所示，他们接下来正确的操作应是：</w:t>
      </w:r>
      <w:r>
        <w:rPr>
          <w:bCs/>
        </w:rPr>
        <w:t>_____________________</w:t>
      </w:r>
    </w:p>
    <w:p w:rsidR="008C153C" w:rsidRDefault="008C153C" w:rsidP="008C153C">
      <w:pPr>
        <w:spacing w:line="360" w:lineRule="auto"/>
        <w:jc w:val="left"/>
        <w:textAlignment w:val="center"/>
        <w:rPr>
          <w:bCs/>
        </w:rPr>
      </w:pPr>
      <w:r>
        <w:rPr>
          <w:bCs/>
        </w:rPr>
        <w:t>（</w:t>
      </w:r>
      <w:r>
        <w:rPr>
          <w:bCs/>
        </w:rPr>
        <w:t>2</w:t>
      </w:r>
      <w:r>
        <w:rPr>
          <w:bCs/>
        </w:rPr>
        <w:t>）完成调节后，他们按照图乙所示的方法来称量石块的质量，则石块的质量读作</w:t>
      </w:r>
      <w:r>
        <w:rPr>
          <w:bCs/>
        </w:rPr>
        <w:t>_______</w:t>
      </w:r>
    </w:p>
    <w:p w:rsidR="008C153C" w:rsidRDefault="008C153C" w:rsidP="008C153C">
      <w:pPr>
        <w:spacing w:line="360" w:lineRule="auto"/>
        <w:jc w:val="left"/>
        <w:textAlignment w:val="center"/>
        <w:rPr>
          <w:bCs/>
        </w:rPr>
      </w:pPr>
      <w:r>
        <w:rPr>
          <w:bCs/>
        </w:rPr>
        <w:t>（</w:t>
      </w:r>
      <w:r>
        <w:rPr>
          <w:bCs/>
        </w:rPr>
        <w:t>3</w:t>
      </w:r>
      <w:r>
        <w:rPr>
          <w:bCs/>
        </w:rPr>
        <w:t>）第二小组在测量完石块质量后，发现由于他们拿到的石块都比较大，无法直接放入量筒中测量体积，请你帮助他们用下面提供的器材补充完成测量方案。</w:t>
      </w:r>
      <w:r>
        <w:rPr>
          <w:bCs/>
        </w:rPr>
        <w:t>(</w:t>
      </w:r>
      <w:r>
        <w:rPr>
          <w:bCs/>
        </w:rPr>
        <w:t>溢水杯，量筒，小烧杯，足够的水，细线</w:t>
      </w:r>
      <w:r>
        <w:rPr>
          <w:bCs/>
        </w:rPr>
        <w:t>)</w:t>
      </w:r>
    </w:p>
    <w:p w:rsidR="008C153C" w:rsidRDefault="008C153C" w:rsidP="008C153C">
      <w:pPr>
        <w:spacing w:line="360" w:lineRule="auto"/>
        <w:jc w:val="left"/>
        <w:textAlignment w:val="center"/>
        <w:rPr>
          <w:bCs/>
        </w:rPr>
      </w:pPr>
      <w:r>
        <w:rPr>
          <w:rFonts w:ascii="宋体" w:hAnsi="宋体" w:cs="宋体" w:hint="eastAsia"/>
          <w:bCs/>
        </w:rPr>
        <w:t>①</w:t>
      </w:r>
      <w:r>
        <w:rPr>
          <w:bCs/>
        </w:rPr>
        <w:t xml:space="preserve"> </w:t>
      </w:r>
      <w:r>
        <w:rPr>
          <w:bCs/>
        </w:rPr>
        <w:t>将溢水杯装满水静置在水平桌面上，并在溢水口下方放好小烧杯</w:t>
      </w:r>
    </w:p>
    <w:p w:rsidR="008C153C" w:rsidRDefault="008C153C" w:rsidP="008C153C">
      <w:pPr>
        <w:spacing w:line="360" w:lineRule="auto"/>
        <w:jc w:val="left"/>
        <w:textAlignment w:val="center"/>
        <w:rPr>
          <w:bCs/>
        </w:rPr>
      </w:pPr>
      <w:r>
        <w:rPr>
          <w:rFonts w:ascii="宋体" w:hAnsi="宋体" w:cs="宋体" w:hint="eastAsia"/>
          <w:bCs/>
        </w:rPr>
        <w:t>②</w:t>
      </w:r>
      <w:r>
        <w:rPr>
          <w:bCs/>
        </w:rPr>
        <w:t xml:space="preserve"> </w:t>
      </w:r>
      <w:r>
        <w:rPr>
          <w:bCs/>
        </w:rPr>
        <w:t>用细线系好大理石轻轻放入溢水杯中</w:t>
      </w:r>
    </w:p>
    <w:p w:rsidR="008C153C" w:rsidRDefault="008C153C" w:rsidP="008C153C">
      <w:pPr>
        <w:spacing w:line="360" w:lineRule="auto"/>
        <w:jc w:val="left"/>
        <w:textAlignment w:val="center"/>
        <w:rPr>
          <w:bCs/>
        </w:rPr>
      </w:pPr>
      <w:r>
        <w:rPr>
          <w:rFonts w:ascii="宋体" w:hAnsi="宋体" w:cs="宋体" w:hint="eastAsia"/>
          <w:bCs/>
        </w:rPr>
        <w:t>③</w:t>
      </w:r>
      <w:r>
        <w:rPr>
          <w:bCs/>
        </w:rPr>
        <w:t xml:space="preserve"> ________________</w:t>
      </w:r>
    </w:p>
    <w:p w:rsidR="008C153C" w:rsidRDefault="008C153C" w:rsidP="008C153C">
      <w:pPr>
        <w:spacing w:line="360" w:lineRule="auto"/>
        <w:jc w:val="left"/>
        <w:textAlignment w:val="center"/>
        <w:rPr>
          <w:bCs/>
        </w:rPr>
      </w:pPr>
      <w:r>
        <w:rPr>
          <w:rFonts w:ascii="宋体" w:hAnsi="宋体" w:cs="宋体" w:hint="eastAsia"/>
          <w:bCs/>
        </w:rPr>
        <w:t>④</w:t>
      </w:r>
      <w:r>
        <w:rPr>
          <w:bCs/>
        </w:rPr>
        <w:t xml:space="preserve"> </w:t>
      </w:r>
      <w:r>
        <w:rPr>
          <w:bCs/>
        </w:rPr>
        <w:t>最后将量筒放在水平桌面上读出水的体积即为石块的体积。</w:t>
      </w:r>
    </w:p>
    <w:p w:rsidR="008C153C" w:rsidRDefault="008C153C" w:rsidP="008C153C">
      <w:pPr>
        <w:spacing w:line="360" w:lineRule="auto"/>
        <w:jc w:val="left"/>
        <w:textAlignment w:val="center"/>
        <w:rPr>
          <w:bCs/>
          <w:szCs w:val="21"/>
        </w:rPr>
      </w:pPr>
      <w:r>
        <w:rPr>
          <w:bCs/>
        </w:rPr>
        <w:t>（</w:t>
      </w:r>
      <w:r>
        <w:rPr>
          <w:bCs/>
        </w:rPr>
        <w:t>4</w:t>
      </w:r>
      <w:r>
        <w:rPr>
          <w:bCs/>
        </w:rPr>
        <w:t>）各小组根据测量结果作出物体</w:t>
      </w:r>
      <w:r>
        <w:rPr>
          <w:bCs/>
          <w:i/>
        </w:rPr>
        <w:t>m</w:t>
      </w:r>
      <w:r>
        <w:rPr>
          <w:bCs/>
        </w:rPr>
        <w:t>-</w:t>
      </w:r>
      <w:r>
        <w:rPr>
          <w:bCs/>
          <w:i/>
        </w:rPr>
        <w:t>V</w:t>
      </w:r>
      <w:r>
        <w:rPr>
          <w:bCs/>
        </w:rPr>
        <w:t>关系图像，老师将各组图像叠加到一起分析，如图丙所示，在评估实验时，同学们提出由于第二小组测体积的方法与第一小组不同，因此两组实验图线并没有完全重合，请你分析实验过程并指出图中属于第二小组实验数据的图线是</w:t>
      </w:r>
      <w:r>
        <w:rPr>
          <w:bCs/>
        </w:rPr>
        <w:t>________(</w:t>
      </w:r>
      <w:r>
        <w:rPr>
          <w:bCs/>
        </w:rPr>
        <w:t>选填</w:t>
      </w:r>
      <w:r>
        <w:rPr>
          <w:bCs/>
        </w:rPr>
        <w:t>“a”</w:t>
      </w:r>
      <w:r>
        <w:rPr>
          <w:bCs/>
        </w:rPr>
        <w:t>成</w:t>
      </w:r>
      <w:r>
        <w:rPr>
          <w:bCs/>
        </w:rPr>
        <w:t>“b”)</w:t>
      </w:r>
      <w:r>
        <w:rPr>
          <w:bCs/>
        </w:rPr>
        <w:t>，你的理由是</w:t>
      </w:r>
      <w:r>
        <w:rPr>
          <w:bCs/>
        </w:rPr>
        <w:t>__________</w:t>
      </w:r>
      <w:r>
        <w:rPr>
          <w:bCs/>
        </w:rPr>
        <w:t>。</w:t>
      </w:r>
    </w:p>
    <w:p w:rsidR="008C153C" w:rsidRDefault="008C153C" w:rsidP="008C153C">
      <w:pPr>
        <w:spacing w:line="360" w:lineRule="auto"/>
        <w:ind w:firstLineChars="200" w:firstLine="422"/>
        <w:jc w:val="center"/>
        <w:rPr>
          <w:color w:val="FF0000"/>
          <w:szCs w:val="21"/>
        </w:rPr>
      </w:pPr>
      <w:r>
        <w:rPr>
          <w:b/>
          <w:color w:val="000000"/>
          <w:szCs w:val="21"/>
        </w:rPr>
        <w:t>考点三</w:t>
      </w:r>
      <w:r>
        <w:rPr>
          <w:b/>
          <w:color w:val="000000"/>
          <w:szCs w:val="21"/>
        </w:rPr>
        <w:t xml:space="preserve">  </w:t>
      </w:r>
      <w:r>
        <w:rPr>
          <w:b/>
          <w:color w:val="000000"/>
          <w:szCs w:val="21"/>
        </w:rPr>
        <w:t>测量液体密度</w:t>
      </w:r>
    </w:p>
    <w:p w:rsidR="008C153C" w:rsidRDefault="008C153C" w:rsidP="008C153C">
      <w:pPr>
        <w:adjustRightInd w:val="0"/>
        <w:snapToGrid w:val="0"/>
        <w:spacing w:line="360" w:lineRule="auto"/>
        <w:jc w:val="left"/>
        <w:rPr>
          <w:szCs w:val="21"/>
        </w:rPr>
      </w:pPr>
      <w:r>
        <w:rPr>
          <w:color w:val="000000"/>
          <w:szCs w:val="21"/>
        </w:rPr>
        <w:t>16</w:t>
      </w:r>
      <w:r>
        <w:rPr>
          <w:color w:val="000000"/>
          <w:szCs w:val="21"/>
        </w:rPr>
        <w:t>．（</w:t>
      </w:r>
      <w:r>
        <w:rPr>
          <w:color w:val="000000"/>
          <w:szCs w:val="21"/>
        </w:rPr>
        <w:t>2017</w:t>
      </w:r>
      <w:r>
        <w:rPr>
          <w:color w:val="000000"/>
          <w:szCs w:val="21"/>
        </w:rPr>
        <w:t>年安徽中考真题第</w:t>
      </w:r>
      <w:r>
        <w:rPr>
          <w:color w:val="000000"/>
          <w:szCs w:val="21"/>
        </w:rPr>
        <w:t>18</w:t>
      </w:r>
      <w:r>
        <w:rPr>
          <w:color w:val="000000"/>
          <w:szCs w:val="21"/>
        </w:rPr>
        <w:t>题，</w:t>
      </w:r>
      <w:r>
        <w:rPr>
          <w:color w:val="000000"/>
          <w:szCs w:val="21"/>
        </w:rPr>
        <w:t>6</w:t>
      </w:r>
      <w:r>
        <w:rPr>
          <w:color w:val="000000"/>
          <w:szCs w:val="21"/>
        </w:rPr>
        <w:t>分</w:t>
      </w:r>
      <w:r>
        <w:rPr>
          <w:color w:val="000000"/>
          <w:szCs w:val="21"/>
        </w:rPr>
        <w:t>)</w:t>
      </w:r>
      <w:r>
        <w:rPr>
          <w:szCs w:val="21"/>
        </w:rPr>
        <w:t>同学们通过以下实验步骤测量未知液体的密度：</w:t>
      </w:r>
    </w:p>
    <w:p w:rsidR="008C153C" w:rsidRDefault="008C153C" w:rsidP="008C153C">
      <w:pPr>
        <w:adjustRightInd w:val="0"/>
        <w:snapToGrid w:val="0"/>
        <w:spacing w:line="360" w:lineRule="auto"/>
        <w:jc w:val="left"/>
        <w:rPr>
          <w:szCs w:val="21"/>
        </w:rPr>
      </w:pPr>
      <w:r>
        <w:rPr>
          <w:szCs w:val="21"/>
        </w:rPr>
        <w:t>（</w:t>
      </w:r>
      <w:r>
        <w:rPr>
          <w:szCs w:val="21"/>
        </w:rPr>
        <w:t>1</w:t>
      </w:r>
      <w:r>
        <w:rPr>
          <w:szCs w:val="21"/>
        </w:rPr>
        <w:t>）取一只烧杯，向其中倒入适量的待测液体，用托盘天平测出此时烧杯（包括其中的液体）的质量为</w:t>
      </w:r>
      <w:r>
        <w:rPr>
          <w:szCs w:val="21"/>
        </w:rPr>
        <w:t>76.4g</w:t>
      </w:r>
      <w:r>
        <w:rPr>
          <w:szCs w:val="21"/>
        </w:rPr>
        <w:t>；</w:t>
      </w:r>
    </w:p>
    <w:p w:rsidR="008C153C" w:rsidRDefault="008C153C" w:rsidP="008C153C">
      <w:pPr>
        <w:adjustRightInd w:val="0"/>
        <w:snapToGrid w:val="0"/>
        <w:spacing w:line="360" w:lineRule="auto"/>
        <w:jc w:val="left"/>
        <w:rPr>
          <w:szCs w:val="21"/>
        </w:rPr>
      </w:pPr>
      <w:r>
        <w:rPr>
          <w:szCs w:val="21"/>
        </w:rPr>
        <w:t>（</w:t>
      </w:r>
      <w:r>
        <w:rPr>
          <w:szCs w:val="21"/>
        </w:rPr>
        <w:t>2</w:t>
      </w:r>
      <w:r>
        <w:rPr>
          <w:szCs w:val="21"/>
        </w:rPr>
        <w:t>）另取一只</w:t>
      </w:r>
      <w:r>
        <w:rPr>
          <w:szCs w:val="21"/>
        </w:rPr>
        <w:t>100mL</w:t>
      </w:r>
      <w:r>
        <w:rPr>
          <w:szCs w:val="21"/>
        </w:rPr>
        <w:t>的量筒，将烧杯中的部分液体缓慢到人量筒中，如图</w:t>
      </w:r>
      <w:r>
        <w:rPr>
          <w:szCs w:val="21"/>
        </w:rPr>
        <w:t>a</w:t>
      </w:r>
      <w:r>
        <w:rPr>
          <w:szCs w:val="21"/>
        </w:rPr>
        <w:t>所示，量筒内液体的体积为</w:t>
      </w:r>
      <w:r>
        <w:rPr>
          <w:szCs w:val="21"/>
          <w:u w:val="single"/>
        </w:rPr>
        <w:t xml:space="preserve">             </w:t>
      </w:r>
      <w:r>
        <w:rPr>
          <w:szCs w:val="21"/>
        </w:rPr>
        <w:t>mL</w:t>
      </w:r>
      <w:r>
        <w:rPr>
          <w:szCs w:val="21"/>
        </w:rPr>
        <w:t>；</w:t>
      </w:r>
    </w:p>
    <w:p w:rsidR="008C153C" w:rsidRDefault="008C153C" w:rsidP="008C153C">
      <w:pPr>
        <w:adjustRightInd w:val="0"/>
        <w:snapToGrid w:val="0"/>
        <w:spacing w:line="360" w:lineRule="auto"/>
        <w:jc w:val="left"/>
        <w:rPr>
          <w:szCs w:val="21"/>
        </w:rPr>
      </w:pPr>
      <w:r>
        <w:rPr>
          <w:noProof/>
          <w:szCs w:val="21"/>
        </w:rPr>
        <w:drawing>
          <wp:inline distT="0" distB="0" distL="0" distR="0">
            <wp:extent cx="257175" cy="257175"/>
            <wp:effectExtent l="0" t="0" r="9525" b="9525"/>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Pr>
          <w:szCs w:val="21"/>
        </w:rPr>
        <w:t xml:space="preserve"> (3)</w:t>
      </w:r>
      <w:r>
        <w:rPr>
          <w:szCs w:val="21"/>
        </w:rPr>
        <w:t>再用托盘天平测量此时烧杯（包括剩余液体）的质量，如图</w:t>
      </w:r>
      <w:r>
        <w:rPr>
          <w:szCs w:val="21"/>
        </w:rPr>
        <w:t>b</w:t>
      </w:r>
      <w:r>
        <w:rPr>
          <w:szCs w:val="21"/>
        </w:rPr>
        <w:t>所示，托盘天平的读数</w:t>
      </w:r>
    </w:p>
    <w:p w:rsidR="008C153C" w:rsidRDefault="008C153C" w:rsidP="008C153C">
      <w:pPr>
        <w:adjustRightInd w:val="0"/>
        <w:snapToGrid w:val="0"/>
        <w:spacing w:line="360" w:lineRule="auto"/>
        <w:jc w:val="left"/>
        <w:rPr>
          <w:szCs w:val="21"/>
        </w:rPr>
      </w:pPr>
      <w:r>
        <w:rPr>
          <w:szCs w:val="21"/>
        </w:rPr>
        <w:t>为</w:t>
      </w:r>
      <w:r>
        <w:rPr>
          <w:szCs w:val="21"/>
          <w:u w:val="single"/>
        </w:rPr>
        <w:t xml:space="preserve">             </w:t>
      </w:r>
      <w:r>
        <w:rPr>
          <w:szCs w:val="21"/>
        </w:rPr>
        <w:t>g</w:t>
      </w:r>
      <w:r>
        <w:rPr>
          <w:szCs w:val="21"/>
        </w:rPr>
        <w:t>；则该液体的密度</w:t>
      </w:r>
      <w:r>
        <w:rPr>
          <w:szCs w:val="21"/>
          <w:u w:val="single"/>
        </w:rPr>
        <w:t xml:space="preserve">                </w:t>
      </w:r>
      <w:r>
        <w:rPr>
          <w:szCs w:val="21"/>
        </w:rPr>
        <w:t>kg/m</w:t>
      </w:r>
      <w:r>
        <w:rPr>
          <w:szCs w:val="21"/>
          <w:vertAlign w:val="superscript"/>
        </w:rPr>
        <w:t>3</w:t>
      </w:r>
      <w:r>
        <w:rPr>
          <w:szCs w:val="21"/>
        </w:rPr>
        <w:t>。</w:t>
      </w:r>
    </w:p>
    <w:p w:rsidR="008C153C" w:rsidRDefault="008C153C" w:rsidP="008C153C">
      <w:pPr>
        <w:adjustRightInd w:val="0"/>
        <w:snapToGrid w:val="0"/>
        <w:spacing w:line="360" w:lineRule="auto"/>
        <w:jc w:val="left"/>
        <w:rPr>
          <w:szCs w:val="21"/>
        </w:rPr>
      </w:pPr>
      <w:r>
        <w:rPr>
          <w:noProof/>
          <w:szCs w:val="21"/>
        </w:rPr>
        <w:drawing>
          <wp:inline distT="0" distB="0" distL="0" distR="0">
            <wp:extent cx="1743075" cy="1466850"/>
            <wp:effectExtent l="0" t="0" r="9525" b="0"/>
            <wp:docPr id="136" name="图片 13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1" descr="学科网(www.zxxk.com)--教育资源门户，提供试卷、教案、课件、论文、素材及各类教学资源下载，还有大量而丰富的教学相关资讯！"/>
                    <pic:cNvPicPr>
                      <a:picLocks noChangeAspect="1" noChangeArrowheads="1"/>
                    </pic:cNvPicPr>
                  </pic:nvPicPr>
                  <pic:blipFill>
                    <a:blip r:embed="rId27">
                      <a:lum bright="-18000" contrast="60000"/>
                      <a:extLst>
                        <a:ext uri="{28A0092B-C50C-407E-A947-70E740481C1C}">
                          <a14:useLocalDpi xmlns:a14="http://schemas.microsoft.com/office/drawing/2010/main" val="0"/>
                        </a:ext>
                      </a:extLst>
                    </a:blip>
                    <a:srcRect/>
                    <a:stretch>
                      <a:fillRect/>
                    </a:stretch>
                  </pic:blipFill>
                  <pic:spPr bwMode="auto">
                    <a:xfrm>
                      <a:off x="0" y="0"/>
                      <a:ext cx="1743075" cy="1466850"/>
                    </a:xfrm>
                    <a:prstGeom prst="rect">
                      <a:avLst/>
                    </a:prstGeom>
                    <a:noFill/>
                    <a:ln>
                      <a:noFill/>
                    </a:ln>
                  </pic:spPr>
                </pic:pic>
              </a:graphicData>
            </a:graphic>
          </wp:inline>
        </w:drawing>
      </w:r>
    </w:p>
    <w:p w:rsidR="008C153C" w:rsidRDefault="008C153C" w:rsidP="008C153C">
      <w:pPr>
        <w:adjustRightInd w:val="0"/>
        <w:snapToGrid w:val="0"/>
        <w:spacing w:line="360" w:lineRule="auto"/>
        <w:rPr>
          <w:szCs w:val="21"/>
        </w:rPr>
      </w:pPr>
      <w:r>
        <w:rPr>
          <w:color w:val="000000"/>
          <w:szCs w:val="21"/>
        </w:rPr>
        <w:t>17</w:t>
      </w:r>
      <w:r>
        <w:rPr>
          <w:color w:val="000000"/>
          <w:szCs w:val="21"/>
        </w:rPr>
        <w:t>．（安徽中考真题第</w:t>
      </w:r>
      <w:r>
        <w:rPr>
          <w:color w:val="000000"/>
          <w:szCs w:val="21"/>
        </w:rPr>
        <w:t>19</w:t>
      </w:r>
      <w:r>
        <w:rPr>
          <w:color w:val="000000"/>
          <w:szCs w:val="21"/>
        </w:rPr>
        <w:t>题，</w:t>
      </w:r>
      <w:r>
        <w:rPr>
          <w:color w:val="000000"/>
          <w:szCs w:val="21"/>
        </w:rPr>
        <w:t>6</w:t>
      </w:r>
      <w:r>
        <w:rPr>
          <w:color w:val="000000"/>
          <w:szCs w:val="21"/>
        </w:rPr>
        <w:t>分）</w:t>
      </w:r>
      <w:r>
        <w:rPr>
          <w:szCs w:val="21"/>
        </w:rPr>
        <w:t>某同学按照以下步骤测量盐水的密度：</w:t>
      </w:r>
    </w:p>
    <w:p w:rsidR="008C153C" w:rsidRDefault="008C153C" w:rsidP="008C153C">
      <w:pPr>
        <w:adjustRightInd w:val="0"/>
        <w:snapToGrid w:val="0"/>
        <w:spacing w:line="360" w:lineRule="auto"/>
        <w:rPr>
          <w:szCs w:val="21"/>
        </w:rPr>
      </w:pPr>
      <w:r>
        <w:rPr>
          <w:rFonts w:ascii="宋体" w:hAnsi="宋体" w:cs="宋体" w:hint="eastAsia"/>
          <w:szCs w:val="21"/>
        </w:rPr>
        <w:t>①</w:t>
      </w:r>
      <w:r>
        <w:rPr>
          <w:szCs w:val="21"/>
        </w:rPr>
        <w:t>在烧杯中倒入适量盐水，用天平测出烧杯和盐水的总质量</w:t>
      </w:r>
      <w:r>
        <w:rPr>
          <w:szCs w:val="21"/>
        </w:rPr>
        <w:t>m</w:t>
      </w:r>
      <w:r>
        <w:rPr>
          <w:szCs w:val="21"/>
          <w:vertAlign w:val="subscript"/>
        </w:rPr>
        <w:t>1</w:t>
      </w:r>
    </w:p>
    <w:p w:rsidR="008C153C" w:rsidRDefault="008C153C" w:rsidP="008C153C">
      <w:pPr>
        <w:adjustRightInd w:val="0"/>
        <w:snapToGrid w:val="0"/>
        <w:spacing w:line="360" w:lineRule="auto"/>
        <w:rPr>
          <w:szCs w:val="21"/>
        </w:rPr>
      </w:pPr>
      <w:r>
        <w:rPr>
          <w:rFonts w:ascii="宋体" w:hAnsi="宋体" w:cs="宋体" w:hint="eastAsia"/>
          <w:szCs w:val="21"/>
        </w:rPr>
        <w:lastRenderedPageBreak/>
        <w:t>②</w:t>
      </w:r>
      <w:r>
        <w:rPr>
          <w:szCs w:val="21"/>
        </w:rPr>
        <w:t>将烧杯中的一部分盐水倒入量筒，测出烧杯和剩余盐水的总质量</w:t>
      </w:r>
      <w:r>
        <w:rPr>
          <w:szCs w:val="21"/>
        </w:rPr>
        <w:t>m</w:t>
      </w:r>
      <w:r>
        <w:rPr>
          <w:szCs w:val="21"/>
          <w:vertAlign w:val="subscript"/>
        </w:rPr>
        <w:t>2</w:t>
      </w:r>
    </w:p>
    <w:p w:rsidR="008C153C" w:rsidRDefault="008C153C" w:rsidP="008C153C">
      <w:pPr>
        <w:adjustRightInd w:val="0"/>
        <w:snapToGrid w:val="0"/>
        <w:spacing w:line="360" w:lineRule="auto"/>
        <w:rPr>
          <w:szCs w:val="21"/>
        </w:rPr>
      </w:pPr>
      <w:r>
        <w:rPr>
          <w:rFonts w:ascii="宋体" w:hAnsi="宋体" w:cs="宋体" w:hint="eastAsia"/>
          <w:szCs w:val="21"/>
        </w:rPr>
        <w:t>③</w:t>
      </w:r>
      <w:r>
        <w:rPr>
          <w:szCs w:val="21"/>
        </w:rPr>
        <w:t>______________________________________</w:t>
      </w:r>
    </w:p>
    <w:p w:rsidR="008C153C" w:rsidRDefault="008C153C" w:rsidP="008C153C">
      <w:pPr>
        <w:adjustRightInd w:val="0"/>
        <w:snapToGrid w:val="0"/>
        <w:spacing w:line="360" w:lineRule="auto"/>
        <w:rPr>
          <w:szCs w:val="21"/>
        </w:rPr>
      </w:pPr>
      <w:r>
        <w:rPr>
          <w:rFonts w:ascii="宋体" w:hAnsi="宋体" w:cs="宋体" w:hint="eastAsia"/>
          <w:szCs w:val="21"/>
        </w:rPr>
        <w:t>④</w:t>
      </w:r>
      <w:r>
        <w:rPr>
          <w:szCs w:val="21"/>
        </w:rPr>
        <w:t>把测得的数据填入表格，计算出盐水的密度。</w:t>
      </w:r>
      <w:r>
        <w:rPr>
          <w:color w:val="FFFFFF"/>
          <w:sz w:val="4"/>
          <w:szCs w:val="21"/>
        </w:rPr>
        <w:t>[</w:t>
      </w:r>
      <w:r>
        <w:rPr>
          <w:color w:val="FFFFFF"/>
          <w:sz w:val="4"/>
          <w:szCs w:val="21"/>
        </w:rPr>
        <w:t>来源</w:t>
      </w:r>
      <w:r>
        <w:rPr>
          <w:color w:val="FFFFFF"/>
          <w:sz w:val="4"/>
          <w:szCs w:val="21"/>
        </w:rPr>
        <w:t>:</w:t>
      </w:r>
      <w:r>
        <w:rPr>
          <w:color w:val="FFFFFF"/>
          <w:sz w:val="4"/>
          <w:szCs w:val="21"/>
        </w:rPr>
        <w:t>学科网</w:t>
      </w:r>
      <w:r>
        <w:rPr>
          <w:color w:val="FFFFFF"/>
          <w:sz w:val="4"/>
          <w:szCs w:val="21"/>
        </w:rPr>
        <w:t>]</w:t>
      </w:r>
    </w:p>
    <w:p w:rsidR="008C153C" w:rsidRDefault="008C153C" w:rsidP="008C153C">
      <w:pPr>
        <w:adjustRightInd w:val="0"/>
        <w:snapToGrid w:val="0"/>
        <w:spacing w:line="360" w:lineRule="auto"/>
        <w:rPr>
          <w:szCs w:val="21"/>
        </w:rPr>
      </w:pPr>
      <w:r>
        <w:rPr>
          <w:szCs w:val="21"/>
        </w:rPr>
        <w:t>（</w:t>
      </w:r>
      <w:r>
        <w:rPr>
          <w:szCs w:val="21"/>
        </w:rPr>
        <w:t>1</w:t>
      </w:r>
      <w:r>
        <w:rPr>
          <w:szCs w:val="21"/>
        </w:rPr>
        <w:t>）请补充步骤</w:t>
      </w:r>
      <w:r>
        <w:rPr>
          <w:rFonts w:ascii="宋体" w:hAnsi="宋体" w:cs="宋体" w:hint="eastAsia"/>
          <w:szCs w:val="21"/>
        </w:rPr>
        <w:t>③</w:t>
      </w:r>
      <w:r>
        <w:rPr>
          <w:szCs w:val="21"/>
        </w:rPr>
        <w:t>的内容。</w:t>
      </w:r>
    </w:p>
    <w:p w:rsidR="008C153C" w:rsidRDefault="008C153C" w:rsidP="008C153C">
      <w:pPr>
        <w:adjustRightInd w:val="0"/>
        <w:snapToGrid w:val="0"/>
        <w:spacing w:line="360" w:lineRule="auto"/>
        <w:rPr>
          <w:szCs w:val="21"/>
        </w:rPr>
      </w:pPr>
      <w:r>
        <w:rPr>
          <w:szCs w:val="21"/>
        </w:rPr>
        <w:t>（</w:t>
      </w:r>
      <w:r>
        <w:rPr>
          <w:szCs w:val="21"/>
        </w:rPr>
        <w:t>2</w:t>
      </w:r>
      <w:r>
        <w:rPr>
          <w:szCs w:val="21"/>
        </w:rPr>
        <w:t>）为了记录相关数据，他设计了如下表格，请将表格中第一行所缺的项目补充完整。</w:t>
      </w:r>
    </w:p>
    <w:tbl>
      <w:tblPr>
        <w:tblW w:w="99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3"/>
        <w:gridCol w:w="1993"/>
        <w:gridCol w:w="1994"/>
        <w:gridCol w:w="1994"/>
        <w:gridCol w:w="1994"/>
      </w:tblGrid>
      <w:tr w:rsidR="008C153C" w:rsidTr="007F3388">
        <w:tc>
          <w:tcPr>
            <w:tcW w:w="1993" w:type="dxa"/>
          </w:tcPr>
          <w:p w:rsidR="008C153C" w:rsidRDefault="008C153C" w:rsidP="007F3388">
            <w:pPr>
              <w:adjustRightInd w:val="0"/>
              <w:snapToGrid w:val="0"/>
              <w:spacing w:line="360" w:lineRule="auto"/>
              <w:jc w:val="center"/>
              <w:rPr>
                <w:szCs w:val="21"/>
              </w:rPr>
            </w:pPr>
            <w:r>
              <w:rPr>
                <w:szCs w:val="21"/>
              </w:rPr>
              <w:t>烧杯和盐水</w:t>
            </w:r>
          </w:p>
          <w:p w:rsidR="008C153C" w:rsidRDefault="008C153C" w:rsidP="007F3388">
            <w:pPr>
              <w:adjustRightInd w:val="0"/>
              <w:snapToGrid w:val="0"/>
              <w:spacing w:line="360" w:lineRule="auto"/>
              <w:jc w:val="center"/>
              <w:rPr>
                <w:szCs w:val="21"/>
              </w:rPr>
            </w:pPr>
            <w:r>
              <w:rPr>
                <w:szCs w:val="21"/>
              </w:rPr>
              <w:t>的总质量</w:t>
            </w:r>
            <w:r>
              <w:rPr>
                <w:szCs w:val="21"/>
              </w:rPr>
              <w:t>/g</w:t>
            </w:r>
          </w:p>
        </w:tc>
        <w:tc>
          <w:tcPr>
            <w:tcW w:w="1993" w:type="dxa"/>
          </w:tcPr>
          <w:p w:rsidR="008C153C" w:rsidRDefault="008C153C" w:rsidP="007F3388">
            <w:pPr>
              <w:adjustRightInd w:val="0"/>
              <w:snapToGrid w:val="0"/>
              <w:spacing w:line="360" w:lineRule="auto"/>
              <w:jc w:val="center"/>
              <w:rPr>
                <w:szCs w:val="21"/>
              </w:rPr>
            </w:pPr>
            <w:r>
              <w:rPr>
                <w:szCs w:val="21"/>
              </w:rPr>
              <w:t>烧杯和剩余</w:t>
            </w:r>
            <w:r>
              <w:rPr>
                <w:noProof/>
                <w:szCs w:val="21"/>
              </w:rPr>
              <w:drawing>
                <wp:inline distT="0" distB="0" distL="0" distR="0">
                  <wp:extent cx="19050" cy="19050"/>
                  <wp:effectExtent l="0" t="0" r="0" b="0"/>
                  <wp:docPr id="135" name="图片 13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3" descr="学科网(www.zxxk.com)--教育资源门户，提供试卷、教案、课件、论文、素材及各类教学资源下载，还有大量而丰富的教学相关资讯！"/>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p>
          <w:p w:rsidR="008C153C" w:rsidRDefault="008C153C" w:rsidP="007F3388">
            <w:pPr>
              <w:adjustRightInd w:val="0"/>
              <w:snapToGrid w:val="0"/>
              <w:spacing w:line="360" w:lineRule="auto"/>
              <w:jc w:val="center"/>
              <w:rPr>
                <w:szCs w:val="21"/>
              </w:rPr>
            </w:pPr>
            <w:r>
              <w:rPr>
                <w:szCs w:val="21"/>
              </w:rPr>
              <w:t>盐水的总质量</w:t>
            </w:r>
            <w:r>
              <w:rPr>
                <w:szCs w:val="21"/>
              </w:rPr>
              <w:t>/g</w:t>
            </w:r>
          </w:p>
        </w:tc>
        <w:tc>
          <w:tcPr>
            <w:tcW w:w="1994" w:type="dxa"/>
          </w:tcPr>
          <w:p w:rsidR="008C153C" w:rsidRDefault="008C153C" w:rsidP="007F3388">
            <w:pPr>
              <w:adjustRightInd w:val="0"/>
              <w:snapToGrid w:val="0"/>
              <w:spacing w:line="360" w:lineRule="auto"/>
              <w:jc w:val="center"/>
              <w:rPr>
                <w:szCs w:val="21"/>
              </w:rPr>
            </w:pPr>
            <w:r>
              <w:rPr>
                <w:szCs w:val="21"/>
              </w:rPr>
              <w:t>量筒内</w:t>
            </w:r>
          </w:p>
          <w:p w:rsidR="008C153C" w:rsidRDefault="008C153C" w:rsidP="007F3388">
            <w:pPr>
              <w:adjustRightInd w:val="0"/>
              <w:snapToGrid w:val="0"/>
              <w:spacing w:line="360" w:lineRule="auto"/>
              <w:jc w:val="center"/>
              <w:rPr>
                <w:szCs w:val="21"/>
              </w:rPr>
            </w:pPr>
            <w:r>
              <w:rPr>
                <w:szCs w:val="21"/>
              </w:rPr>
              <w:t>盐水的质量</w:t>
            </w:r>
            <w:r>
              <w:rPr>
                <w:szCs w:val="21"/>
              </w:rPr>
              <w:t>/g</w:t>
            </w:r>
          </w:p>
        </w:tc>
        <w:tc>
          <w:tcPr>
            <w:tcW w:w="1994" w:type="dxa"/>
          </w:tcPr>
          <w:p w:rsidR="008C153C" w:rsidRDefault="008C153C" w:rsidP="007F3388">
            <w:pPr>
              <w:adjustRightInd w:val="0"/>
              <w:snapToGrid w:val="0"/>
              <w:spacing w:line="360" w:lineRule="auto"/>
              <w:jc w:val="center"/>
              <w:rPr>
                <w:szCs w:val="21"/>
              </w:rPr>
            </w:pPr>
          </w:p>
        </w:tc>
        <w:tc>
          <w:tcPr>
            <w:tcW w:w="1994" w:type="dxa"/>
          </w:tcPr>
          <w:p w:rsidR="008C153C" w:rsidRDefault="008C153C" w:rsidP="007F3388">
            <w:pPr>
              <w:adjustRightInd w:val="0"/>
              <w:snapToGrid w:val="0"/>
              <w:spacing w:line="360" w:lineRule="auto"/>
              <w:jc w:val="center"/>
              <w:rPr>
                <w:szCs w:val="21"/>
              </w:rPr>
            </w:pPr>
            <w:r>
              <w:rPr>
                <w:szCs w:val="21"/>
              </w:rPr>
              <w:t>盐水的</w:t>
            </w:r>
          </w:p>
          <w:p w:rsidR="008C153C" w:rsidRDefault="008C153C" w:rsidP="007F3388">
            <w:pPr>
              <w:adjustRightInd w:val="0"/>
              <w:snapToGrid w:val="0"/>
              <w:spacing w:line="360" w:lineRule="auto"/>
              <w:jc w:val="center"/>
              <w:rPr>
                <w:szCs w:val="21"/>
              </w:rPr>
            </w:pPr>
            <w:r>
              <w:rPr>
                <w:szCs w:val="21"/>
              </w:rPr>
              <w:t>密度</w:t>
            </w:r>
            <w:r>
              <w:rPr>
                <w:szCs w:val="21"/>
              </w:rPr>
              <w:t>/</w:t>
            </w:r>
            <w:r>
              <w:rPr>
                <w:szCs w:val="21"/>
              </w:rPr>
              <w:t>（</w:t>
            </w:r>
            <w:r>
              <w:rPr>
                <w:szCs w:val="21"/>
              </w:rPr>
              <w:t>g</w:t>
            </w:r>
            <w:r>
              <w:t>·</w:t>
            </w:r>
            <w:r>
              <w:rPr>
                <w:szCs w:val="21"/>
              </w:rPr>
              <w:t>cm</w:t>
            </w:r>
            <w:r>
              <w:rPr>
                <w:szCs w:val="21"/>
                <w:vertAlign w:val="superscript"/>
              </w:rPr>
              <w:t>-3</w:t>
            </w:r>
            <w:r>
              <w:rPr>
                <w:szCs w:val="21"/>
              </w:rPr>
              <w:t>）</w:t>
            </w:r>
          </w:p>
        </w:tc>
      </w:tr>
      <w:tr w:rsidR="008C153C" w:rsidTr="007F3388">
        <w:tc>
          <w:tcPr>
            <w:tcW w:w="1993" w:type="dxa"/>
          </w:tcPr>
          <w:p w:rsidR="008C153C" w:rsidRDefault="008C153C" w:rsidP="007F3388">
            <w:pPr>
              <w:adjustRightInd w:val="0"/>
              <w:snapToGrid w:val="0"/>
              <w:spacing w:line="360" w:lineRule="auto"/>
              <w:jc w:val="center"/>
              <w:rPr>
                <w:szCs w:val="21"/>
              </w:rPr>
            </w:pPr>
          </w:p>
        </w:tc>
        <w:tc>
          <w:tcPr>
            <w:tcW w:w="1993" w:type="dxa"/>
          </w:tcPr>
          <w:p w:rsidR="008C153C" w:rsidRDefault="008C153C" w:rsidP="007F3388">
            <w:pPr>
              <w:adjustRightInd w:val="0"/>
              <w:snapToGrid w:val="0"/>
              <w:spacing w:line="360" w:lineRule="auto"/>
              <w:jc w:val="center"/>
              <w:rPr>
                <w:szCs w:val="21"/>
              </w:rPr>
            </w:pPr>
          </w:p>
        </w:tc>
        <w:tc>
          <w:tcPr>
            <w:tcW w:w="1994" w:type="dxa"/>
          </w:tcPr>
          <w:p w:rsidR="008C153C" w:rsidRDefault="008C153C" w:rsidP="007F3388">
            <w:pPr>
              <w:adjustRightInd w:val="0"/>
              <w:snapToGrid w:val="0"/>
              <w:spacing w:line="360" w:lineRule="auto"/>
              <w:jc w:val="center"/>
              <w:rPr>
                <w:szCs w:val="21"/>
              </w:rPr>
            </w:pPr>
          </w:p>
        </w:tc>
        <w:tc>
          <w:tcPr>
            <w:tcW w:w="1994" w:type="dxa"/>
          </w:tcPr>
          <w:p w:rsidR="008C153C" w:rsidRDefault="008C153C" w:rsidP="007F3388">
            <w:pPr>
              <w:adjustRightInd w:val="0"/>
              <w:snapToGrid w:val="0"/>
              <w:spacing w:line="360" w:lineRule="auto"/>
              <w:jc w:val="center"/>
              <w:rPr>
                <w:szCs w:val="21"/>
              </w:rPr>
            </w:pPr>
          </w:p>
        </w:tc>
        <w:tc>
          <w:tcPr>
            <w:tcW w:w="1994" w:type="dxa"/>
          </w:tcPr>
          <w:p w:rsidR="008C153C" w:rsidRDefault="008C153C" w:rsidP="007F3388">
            <w:pPr>
              <w:adjustRightInd w:val="0"/>
              <w:snapToGrid w:val="0"/>
              <w:spacing w:line="360" w:lineRule="auto"/>
              <w:jc w:val="center"/>
              <w:rPr>
                <w:szCs w:val="21"/>
              </w:rPr>
            </w:pPr>
          </w:p>
        </w:tc>
      </w:tr>
    </w:tbl>
    <w:p w:rsidR="008C153C" w:rsidRDefault="008C153C" w:rsidP="008C153C">
      <w:pPr>
        <w:spacing w:line="360" w:lineRule="auto"/>
        <w:jc w:val="left"/>
        <w:textAlignment w:val="center"/>
        <w:rPr>
          <w:szCs w:val="21"/>
        </w:rPr>
      </w:pPr>
      <w:r>
        <w:rPr>
          <w:szCs w:val="21"/>
        </w:rPr>
        <w:t>（</w:t>
      </w:r>
      <w:r>
        <w:rPr>
          <w:szCs w:val="21"/>
        </w:rPr>
        <w:t>3</w:t>
      </w:r>
      <w:r>
        <w:rPr>
          <w:szCs w:val="21"/>
        </w:rPr>
        <w:t>）盐水密度的表达式为</w:t>
      </w:r>
      <w:r>
        <w:rPr>
          <w:szCs w:val="21"/>
        </w:rPr>
        <w:t>ρ=___________</w:t>
      </w:r>
      <w:r>
        <w:rPr>
          <w:szCs w:val="21"/>
        </w:rPr>
        <w:t>。（用测量的物理量符号表示）</w:t>
      </w:r>
    </w:p>
    <w:p w:rsidR="008C153C" w:rsidRDefault="008C153C" w:rsidP="008C153C">
      <w:pPr>
        <w:spacing w:line="360" w:lineRule="auto"/>
        <w:jc w:val="left"/>
        <w:textAlignment w:val="center"/>
        <w:rPr>
          <w:bCs/>
        </w:rPr>
      </w:pPr>
      <w:r>
        <w:rPr>
          <w:rStyle w:val="qseq"/>
          <w:color w:val="000000"/>
          <w:szCs w:val="21"/>
        </w:rPr>
        <w:t>18</w:t>
      </w:r>
      <w:r>
        <w:rPr>
          <w:rStyle w:val="qseq"/>
          <w:color w:val="000000"/>
          <w:szCs w:val="21"/>
        </w:rPr>
        <w:t>．</w:t>
      </w:r>
      <w:r>
        <w:rPr>
          <w:color w:val="000000"/>
          <w:szCs w:val="21"/>
        </w:rPr>
        <w:t xml:space="preserve"> (2020</w:t>
      </w:r>
      <w:r>
        <w:rPr>
          <w:color w:val="000000"/>
          <w:szCs w:val="21"/>
        </w:rPr>
        <w:t>安徽省合肥市瑶海区八年级期末</w:t>
      </w:r>
      <w:r>
        <w:rPr>
          <w:color w:val="000000"/>
          <w:szCs w:val="21"/>
        </w:rPr>
        <w:t>)</w:t>
      </w:r>
      <w:r>
        <w:rPr>
          <w:bCs/>
        </w:rPr>
        <w:t>测液体的密度</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8"/>
        <w:gridCol w:w="4030"/>
        <w:gridCol w:w="4084"/>
      </w:tblGrid>
      <w:tr w:rsidR="008C153C" w:rsidTr="007F3388">
        <w:trPr>
          <w:trHeight w:val="330"/>
        </w:trPr>
        <w:tc>
          <w:tcPr>
            <w:tcW w:w="6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C153C" w:rsidRDefault="008C153C" w:rsidP="007F3388">
            <w:pPr>
              <w:spacing w:line="360" w:lineRule="auto"/>
              <w:jc w:val="left"/>
              <w:textAlignment w:val="center"/>
              <w:rPr>
                <w:bCs/>
              </w:rPr>
            </w:pPr>
            <w:r>
              <w:rPr>
                <w:bCs/>
              </w:rPr>
              <w:t>装置</w:t>
            </w:r>
          </w:p>
          <w:p w:rsidR="008C153C" w:rsidRDefault="008C153C" w:rsidP="007F3388">
            <w:pPr>
              <w:spacing w:line="360" w:lineRule="auto"/>
              <w:jc w:val="left"/>
              <w:textAlignment w:val="center"/>
              <w:rPr>
                <w:bCs/>
              </w:rPr>
            </w:pPr>
            <w:r>
              <w:rPr>
                <w:bCs/>
              </w:rPr>
              <w:t>方案</w:t>
            </w:r>
          </w:p>
        </w:tc>
        <w:tc>
          <w:tcPr>
            <w:tcW w:w="46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C153C" w:rsidRDefault="008C153C" w:rsidP="007F3388">
            <w:pPr>
              <w:spacing w:line="360" w:lineRule="auto"/>
              <w:jc w:val="left"/>
              <w:textAlignment w:val="center"/>
              <w:rPr>
                <w:bCs/>
              </w:rPr>
            </w:pPr>
            <w:r>
              <w:rPr>
                <w:bCs/>
                <w:noProof/>
              </w:rPr>
              <w:drawing>
                <wp:inline distT="0" distB="0" distL="0" distR="0">
                  <wp:extent cx="2647950" cy="1181100"/>
                  <wp:effectExtent l="0" t="0" r="0" b="0"/>
                  <wp:docPr id="134" name="图片 13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41" descr="figure"/>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647950" cy="1181100"/>
                          </a:xfrm>
                          <a:prstGeom prst="rect">
                            <a:avLst/>
                          </a:prstGeom>
                          <a:noFill/>
                          <a:ln>
                            <a:noFill/>
                          </a:ln>
                        </pic:spPr>
                      </pic:pic>
                    </a:graphicData>
                  </a:graphic>
                </wp:inline>
              </w:drawing>
            </w:r>
          </w:p>
          <w:p w:rsidR="008C153C" w:rsidRDefault="008C153C" w:rsidP="007F3388">
            <w:pPr>
              <w:spacing w:line="360" w:lineRule="auto"/>
              <w:jc w:val="left"/>
              <w:textAlignment w:val="center"/>
              <w:rPr>
                <w:bCs/>
              </w:rPr>
            </w:pPr>
            <w:r>
              <w:rPr>
                <w:bCs/>
              </w:rPr>
              <w:t>甲</w:t>
            </w:r>
          </w:p>
        </w:tc>
        <w:tc>
          <w:tcPr>
            <w:tcW w:w="46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C153C" w:rsidRDefault="008C153C" w:rsidP="007F3388">
            <w:pPr>
              <w:spacing w:line="360" w:lineRule="auto"/>
              <w:jc w:val="left"/>
              <w:textAlignment w:val="center"/>
              <w:rPr>
                <w:bCs/>
              </w:rPr>
            </w:pPr>
            <w:r>
              <w:rPr>
                <w:bCs/>
                <w:noProof/>
              </w:rPr>
              <w:drawing>
                <wp:inline distT="0" distB="0" distL="0" distR="0">
                  <wp:extent cx="2686050" cy="1171575"/>
                  <wp:effectExtent l="0" t="0" r="0" b="9525"/>
                  <wp:docPr id="133" name="图片 13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42" descr="figure"/>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686050" cy="1171575"/>
                          </a:xfrm>
                          <a:prstGeom prst="rect">
                            <a:avLst/>
                          </a:prstGeom>
                          <a:noFill/>
                          <a:ln>
                            <a:noFill/>
                          </a:ln>
                        </pic:spPr>
                      </pic:pic>
                    </a:graphicData>
                  </a:graphic>
                </wp:inline>
              </w:drawing>
            </w:r>
          </w:p>
          <w:p w:rsidR="008C153C" w:rsidRDefault="008C153C" w:rsidP="007F3388">
            <w:pPr>
              <w:spacing w:line="360" w:lineRule="auto"/>
              <w:jc w:val="left"/>
              <w:textAlignment w:val="center"/>
              <w:rPr>
                <w:bCs/>
              </w:rPr>
            </w:pPr>
            <w:r>
              <w:rPr>
                <w:bCs/>
              </w:rPr>
              <w:t>乙</w:t>
            </w:r>
          </w:p>
        </w:tc>
      </w:tr>
      <w:tr w:rsidR="008C153C" w:rsidTr="007F3388">
        <w:trPr>
          <w:trHeight w:val="330"/>
        </w:trPr>
        <w:tc>
          <w:tcPr>
            <w:tcW w:w="6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C153C" w:rsidRDefault="008C153C" w:rsidP="007F3388">
            <w:pPr>
              <w:spacing w:line="360" w:lineRule="auto"/>
              <w:jc w:val="left"/>
              <w:textAlignment w:val="center"/>
              <w:rPr>
                <w:bCs/>
              </w:rPr>
            </w:pPr>
            <w:r>
              <w:rPr>
                <w:bCs/>
              </w:rPr>
              <w:t>原理</w:t>
            </w:r>
          </w:p>
        </w:tc>
        <w:tc>
          <w:tcPr>
            <w:tcW w:w="46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C153C" w:rsidRDefault="008C153C" w:rsidP="007F3388">
            <w:pPr>
              <w:spacing w:line="360" w:lineRule="auto"/>
              <w:jc w:val="left"/>
              <w:textAlignment w:val="center"/>
              <w:rPr>
                <w:bCs/>
              </w:rPr>
            </w:pPr>
            <w:r>
              <w:rPr>
                <w:bCs/>
              </w:rPr>
              <w:t>用调节好的天平测出空烧杯的质量</w:t>
            </w:r>
            <w:r>
              <w:rPr>
                <w:bCs/>
              </w:rPr>
              <w:object w:dxaOrig="300" w:dyaOrig="362">
                <v:shape id="对象 437" o:spid="_x0000_i1026" type="#_x0000_t75" alt="eqId09119f761ea040489756f13631603ea9" style="width:15pt;height:18pt;mso-wrap-style:square;mso-position-horizontal-relative:page;mso-position-vertical-relative:page" o:ole="">
                  <v:imagedata r:id="rId31" o:title="eqId09119f761ea040489756f13631603ea9"/>
                </v:shape>
                <o:OLEObject Type="Embed" ProgID="Equation.DSMT4" ShapeID="对象 437" DrawAspect="Content" ObjectID="_1677003168" r:id="rId32"/>
              </w:object>
            </w:r>
            <w:r>
              <w:rPr>
                <w:bCs/>
              </w:rPr>
              <w:t>，向烧杯内倒入适量液体，再测出烧杯和液体的总质量</w:t>
            </w:r>
            <w:r>
              <w:rPr>
                <w:bCs/>
              </w:rPr>
              <w:object w:dxaOrig="321" w:dyaOrig="362">
                <v:shape id="对象 438" o:spid="_x0000_i1027" type="#_x0000_t75" alt="eqIdadf87e48a7144d82891738fd49d09faa" style="width:15.75pt;height:18pt;mso-wrap-style:square;mso-position-horizontal-relative:page;mso-position-vertical-relative:page" o:ole="">
                  <v:imagedata r:id="rId33" o:title="eqIdadf87e48a7144d82891738fd49d09faa"/>
                </v:shape>
                <o:OLEObject Type="Embed" ProgID="Equation.DSMT4" ShapeID="对象 438" DrawAspect="Content" ObjectID="_1677003169" r:id="rId34"/>
              </w:object>
            </w:r>
            <w:r>
              <w:rPr>
                <w:bCs/>
              </w:rPr>
              <w:t>，然后把烧杯内的液体全部倒入量筒内，读出量筒内液体的体积</w:t>
            </w:r>
            <w:r>
              <w:rPr>
                <w:bCs/>
              </w:rPr>
              <w:object w:dxaOrig="240" w:dyaOrig="360">
                <v:shape id="对象 439" o:spid="_x0000_i1028" type="#_x0000_t75" alt="eqIdc0af0200202c47b8bb854b3c2e9a0253" style="width:12pt;height:18pt;mso-wrap-style:square;mso-position-horizontal-relative:page;mso-position-vertical-relative:page" o:ole="">
                  <v:imagedata r:id="rId35" o:title="eqIdc0af0200202c47b8bb854b3c2e9a0253"/>
                </v:shape>
                <o:OLEObject Type="Embed" ProgID="Equation.DSMT4" ShapeID="对象 439" DrawAspect="Content" ObjectID="_1677003170" r:id="rId36"/>
              </w:object>
            </w:r>
            <w:r>
              <w:rPr>
                <w:bCs/>
              </w:rPr>
              <w:t>；根据测得的数据就可以算出该液体的密度。该液体密度的表达式为</w:t>
            </w:r>
            <w:r>
              <w:rPr>
                <w:bCs/>
              </w:rPr>
              <w:t>______</w:t>
            </w:r>
            <w:r>
              <w:rPr>
                <w:bCs/>
              </w:rPr>
              <w:t>（用上述测量值表示）</w:t>
            </w:r>
          </w:p>
        </w:tc>
        <w:tc>
          <w:tcPr>
            <w:tcW w:w="46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C153C" w:rsidRDefault="008C153C" w:rsidP="007F3388">
            <w:pPr>
              <w:spacing w:line="360" w:lineRule="auto"/>
              <w:jc w:val="left"/>
              <w:textAlignment w:val="center"/>
              <w:rPr>
                <w:bCs/>
              </w:rPr>
            </w:pPr>
            <w:r>
              <w:rPr>
                <w:bCs/>
              </w:rPr>
              <w:t>在烧杯内倒入适量的液体，用调节好的天平测出烧杯和液体的总质量</w:t>
            </w:r>
            <w:r>
              <w:rPr>
                <w:bCs/>
              </w:rPr>
              <w:object w:dxaOrig="326" w:dyaOrig="363">
                <v:shape id="对象 440" o:spid="_x0000_i1029" type="#_x0000_t75" alt="eqIda50516d467f84992a712b73335cd2867" style="width:16.5pt;height:18pt;mso-wrap-style:square;mso-position-horizontal-relative:page;mso-position-vertical-relative:page" o:ole="">
                  <v:imagedata r:id="rId37" o:title="eqIda50516d467f84992a712b73335cd2867"/>
                </v:shape>
                <o:OLEObject Type="Embed" ProgID="Equation.DSMT4" ShapeID="对象 440" DrawAspect="Content" ObjectID="_1677003171" r:id="rId38"/>
              </w:object>
            </w:r>
            <w:r>
              <w:rPr>
                <w:bCs/>
              </w:rPr>
              <w:t>，然后将烧杯内的部分液体倒入量筒内，读出量筒内液体的体积</w:t>
            </w:r>
            <w:r>
              <w:rPr>
                <w:bCs/>
              </w:rPr>
              <w:object w:dxaOrig="256" w:dyaOrig="368">
                <v:shape id="对象 441" o:spid="_x0000_i1030" type="#_x0000_t75" alt="eqId454162bf41c6401e888f7f6587a25d7b" style="width:12.75pt;height:18.75pt;mso-wrap-style:square;mso-position-horizontal-relative:page;mso-position-vertical-relative:page" o:ole="">
                  <v:imagedata r:id="rId39" o:title="eqId454162bf41c6401e888f7f6587a25d7b"/>
                </v:shape>
                <o:OLEObject Type="Embed" ProgID="Equation.DSMT4" ShapeID="对象 441" DrawAspect="Content" ObjectID="_1677003172" r:id="rId40"/>
              </w:object>
            </w:r>
            <w:r>
              <w:rPr>
                <w:bCs/>
              </w:rPr>
              <w:t>，再测出烧杯和剩余液体的总质量</w:t>
            </w:r>
            <w:r>
              <w:rPr>
                <w:bCs/>
              </w:rPr>
              <w:object w:dxaOrig="315" w:dyaOrig="360">
                <v:shape id="对象 442" o:spid="_x0000_i1031" type="#_x0000_t75" alt="eqIde84ca9e0289a4c8daf784a41887f72d5" style="width:15.75pt;height:18pt;mso-wrap-style:square;mso-position-horizontal-relative:page;mso-position-vertical-relative:page" o:ole="">
                  <v:imagedata r:id="rId41" o:title="eqIde84ca9e0289a4c8daf784a41887f72d5"/>
                </v:shape>
                <o:OLEObject Type="Embed" ProgID="Equation.DSMT4" ShapeID="对象 442" DrawAspect="Content" ObjectID="_1677003173" r:id="rId42"/>
              </w:object>
            </w:r>
            <w:r>
              <w:rPr>
                <w:bCs/>
              </w:rPr>
              <w:t>；根据测得的数据就可以算出该液体的密度。该液体密度的表达式为</w:t>
            </w:r>
            <w:r>
              <w:rPr>
                <w:bCs/>
              </w:rPr>
              <w:t>______</w:t>
            </w:r>
            <w:r>
              <w:rPr>
                <w:bCs/>
              </w:rPr>
              <w:t>（用上述测量值表示）</w:t>
            </w:r>
          </w:p>
        </w:tc>
      </w:tr>
    </w:tbl>
    <w:p w:rsidR="008C153C" w:rsidRDefault="008C153C" w:rsidP="008C153C">
      <w:pPr>
        <w:spacing w:line="360" w:lineRule="auto"/>
        <w:jc w:val="left"/>
        <w:textAlignment w:val="center"/>
        <w:rPr>
          <w:bCs/>
        </w:rPr>
      </w:pPr>
      <w:r>
        <w:rPr>
          <w:bCs/>
        </w:rPr>
        <w:t>上述两种实验方案哪种更好，请说明理由。</w:t>
      </w:r>
    </w:p>
    <w:p w:rsidR="008C153C" w:rsidRDefault="008C153C" w:rsidP="008C153C">
      <w:pPr>
        <w:spacing w:line="360" w:lineRule="auto"/>
        <w:jc w:val="left"/>
        <w:textAlignment w:val="center"/>
        <w:rPr>
          <w:bCs/>
        </w:rPr>
      </w:pPr>
      <w:r>
        <w:rPr>
          <w:bCs/>
        </w:rPr>
        <w:t>答：方案</w:t>
      </w:r>
      <w:r>
        <w:rPr>
          <w:bCs/>
        </w:rPr>
        <w:t>______</w:t>
      </w:r>
      <w:r>
        <w:rPr>
          <w:bCs/>
        </w:rPr>
        <w:t>更好，因为</w:t>
      </w:r>
      <w:r>
        <w:rPr>
          <w:bCs/>
        </w:rPr>
        <w:t>______</w:t>
      </w:r>
      <w:r>
        <w:rPr>
          <w:bCs/>
        </w:rPr>
        <w:t>。</w:t>
      </w:r>
    </w:p>
    <w:p w:rsidR="008C153C" w:rsidRDefault="008C153C" w:rsidP="008C153C">
      <w:pPr>
        <w:spacing w:line="360" w:lineRule="auto"/>
        <w:jc w:val="left"/>
        <w:textAlignment w:val="center"/>
        <w:rPr>
          <w:bCs/>
        </w:rPr>
      </w:pPr>
      <w:r>
        <w:rPr>
          <w:color w:val="000000"/>
          <w:szCs w:val="21"/>
        </w:rPr>
        <w:t>19</w:t>
      </w:r>
      <w:r>
        <w:rPr>
          <w:color w:val="000000"/>
          <w:szCs w:val="21"/>
        </w:rPr>
        <w:t>．</w:t>
      </w:r>
      <w:r>
        <w:rPr>
          <w:bCs/>
        </w:rPr>
        <w:t>（</w:t>
      </w:r>
      <w:r>
        <w:rPr>
          <w:color w:val="000000"/>
          <w:szCs w:val="21"/>
        </w:rPr>
        <w:t>2020</w:t>
      </w:r>
      <w:r>
        <w:rPr>
          <w:color w:val="000000"/>
          <w:szCs w:val="21"/>
        </w:rPr>
        <w:t>安徽省合肥市蜀山区初三二模</w:t>
      </w:r>
      <w:r>
        <w:rPr>
          <w:bCs/>
        </w:rPr>
        <w:t>）小明和小华想测量某种液体的密度。</w:t>
      </w:r>
    </w:p>
    <w:p w:rsidR="008C153C" w:rsidRDefault="008C153C" w:rsidP="008C153C">
      <w:pPr>
        <w:spacing w:line="360" w:lineRule="auto"/>
        <w:jc w:val="left"/>
        <w:textAlignment w:val="center"/>
        <w:rPr>
          <w:bCs/>
        </w:rPr>
      </w:pPr>
      <w:r>
        <w:rPr>
          <w:bCs/>
          <w:noProof/>
        </w:rPr>
        <w:lastRenderedPageBreak/>
        <w:drawing>
          <wp:inline distT="0" distB="0" distL="0" distR="0">
            <wp:extent cx="3657600" cy="1752600"/>
            <wp:effectExtent l="0" t="0" r="0" b="0"/>
            <wp:docPr id="132" name="图片 13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30" descr="figure"/>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57600" cy="1752600"/>
                    </a:xfrm>
                    <a:prstGeom prst="rect">
                      <a:avLst/>
                    </a:prstGeom>
                    <a:noFill/>
                    <a:ln>
                      <a:noFill/>
                    </a:ln>
                  </pic:spPr>
                </pic:pic>
              </a:graphicData>
            </a:graphic>
          </wp:inline>
        </w:drawing>
      </w:r>
    </w:p>
    <w:p w:rsidR="008C153C" w:rsidRDefault="008C153C" w:rsidP="008C153C">
      <w:pPr>
        <w:spacing w:line="360" w:lineRule="auto"/>
        <w:jc w:val="left"/>
        <w:textAlignment w:val="center"/>
        <w:rPr>
          <w:bCs/>
        </w:rPr>
      </w:pPr>
      <w:r>
        <w:rPr>
          <w:bCs/>
        </w:rPr>
        <w:t>(1)</w:t>
      </w:r>
      <w:r>
        <w:rPr>
          <w:bCs/>
        </w:rPr>
        <w:t>小华的测量过程如下：</w:t>
      </w:r>
    </w:p>
    <w:p w:rsidR="008C153C" w:rsidRDefault="008C153C" w:rsidP="008C153C">
      <w:pPr>
        <w:spacing w:line="360" w:lineRule="auto"/>
        <w:jc w:val="left"/>
        <w:textAlignment w:val="center"/>
        <w:rPr>
          <w:bCs/>
        </w:rPr>
      </w:pPr>
      <w:r>
        <w:rPr>
          <w:rFonts w:ascii="宋体" w:hAnsi="宋体" w:cs="宋体" w:hint="eastAsia"/>
          <w:bCs/>
        </w:rPr>
        <w:t>①</w:t>
      </w:r>
      <w:r>
        <w:rPr>
          <w:bCs/>
        </w:rPr>
        <w:t>将待测液体倒入烧杯中，用已调好的天平测量烧杯和液体的总质量（如图甲所示），由图甲可知烧杯和液体的总质量是</w:t>
      </w:r>
      <w:r>
        <w:rPr>
          <w:bCs/>
        </w:rPr>
        <w:t>______ g</w:t>
      </w:r>
      <w:r>
        <w:rPr>
          <w:bCs/>
        </w:rPr>
        <w:t>；</w:t>
      </w:r>
    </w:p>
    <w:p w:rsidR="008C153C" w:rsidRDefault="008C153C" w:rsidP="008C153C">
      <w:pPr>
        <w:spacing w:line="360" w:lineRule="auto"/>
        <w:jc w:val="left"/>
        <w:textAlignment w:val="center"/>
        <w:rPr>
          <w:bCs/>
        </w:rPr>
      </w:pPr>
      <w:r>
        <w:rPr>
          <w:rFonts w:ascii="宋体" w:hAnsi="宋体" w:cs="宋体" w:hint="eastAsia"/>
          <w:bCs/>
        </w:rPr>
        <w:t>②</w:t>
      </w:r>
      <w:r>
        <w:rPr>
          <w:bCs/>
        </w:rPr>
        <w:t>将烧杯中的液体部分倒入量筒中（如图乙所示），量筒中液体的体积是</w:t>
      </w:r>
      <w:r>
        <w:rPr>
          <w:bCs/>
        </w:rPr>
        <w:t>______mL</w:t>
      </w:r>
      <w:r>
        <w:rPr>
          <w:bCs/>
        </w:rPr>
        <w:t>；</w:t>
      </w:r>
    </w:p>
    <w:p w:rsidR="008C153C" w:rsidRDefault="008C153C" w:rsidP="008C153C">
      <w:pPr>
        <w:spacing w:line="360" w:lineRule="auto"/>
        <w:jc w:val="left"/>
        <w:textAlignment w:val="center"/>
        <w:rPr>
          <w:bCs/>
        </w:rPr>
      </w:pPr>
      <w:r>
        <w:rPr>
          <w:rFonts w:ascii="宋体" w:hAnsi="宋体" w:cs="宋体" w:hint="eastAsia"/>
          <w:bCs/>
        </w:rPr>
        <w:t>③</w:t>
      </w:r>
      <w:r>
        <w:rPr>
          <w:bCs/>
        </w:rPr>
        <w:t>用已调好的天平测量烧杯和剩余液体的总质量（如图丙所示），由此可知液体的密度是</w:t>
      </w:r>
      <w:r>
        <w:rPr>
          <w:bCs/>
        </w:rPr>
        <w:t>______kg/m</w:t>
      </w:r>
      <w:r>
        <w:rPr>
          <w:bCs/>
          <w:vertAlign w:val="superscript"/>
        </w:rPr>
        <w:t>3</w:t>
      </w:r>
      <w:r>
        <w:rPr>
          <w:bCs/>
        </w:rPr>
        <w:t>。</w:t>
      </w:r>
    </w:p>
    <w:p w:rsidR="008C153C" w:rsidRDefault="008C153C" w:rsidP="008C153C">
      <w:pPr>
        <w:spacing w:line="360" w:lineRule="auto"/>
        <w:jc w:val="left"/>
        <w:textAlignment w:val="center"/>
        <w:rPr>
          <w:bCs/>
        </w:rPr>
      </w:pPr>
      <w:r>
        <w:rPr>
          <w:bCs/>
        </w:rPr>
        <w:t>(2)</w:t>
      </w:r>
      <w:r>
        <w:rPr>
          <w:bCs/>
        </w:rPr>
        <w:t>小明设计的测量方案是：</w:t>
      </w:r>
    </w:p>
    <w:p w:rsidR="008C153C" w:rsidRDefault="008C153C" w:rsidP="008C153C">
      <w:pPr>
        <w:spacing w:line="360" w:lineRule="auto"/>
        <w:jc w:val="left"/>
        <w:textAlignment w:val="center"/>
        <w:rPr>
          <w:bCs/>
        </w:rPr>
      </w:pPr>
      <w:r>
        <w:rPr>
          <w:rFonts w:ascii="宋体" w:hAnsi="宋体" w:cs="宋体" w:hint="eastAsia"/>
          <w:bCs/>
        </w:rPr>
        <w:t>①</w:t>
      </w:r>
      <w:r>
        <w:rPr>
          <w:bCs/>
        </w:rPr>
        <w:t>用天平测出空烧杯的质量</w:t>
      </w:r>
      <w:r>
        <w:rPr>
          <w:bCs/>
          <w:i/>
        </w:rPr>
        <w:t>m</w:t>
      </w:r>
      <w:r>
        <w:rPr>
          <w:bCs/>
          <w:vertAlign w:val="subscript"/>
        </w:rPr>
        <w:t>1</w:t>
      </w:r>
      <w:r>
        <w:rPr>
          <w:bCs/>
        </w:rPr>
        <w:t>，向烧杯内倒入适量液体，再测出烧杯和液体的总质量</w:t>
      </w:r>
      <w:r>
        <w:rPr>
          <w:bCs/>
          <w:i/>
        </w:rPr>
        <w:t>m</w:t>
      </w:r>
      <w:r>
        <w:rPr>
          <w:bCs/>
          <w:vertAlign w:val="subscript"/>
        </w:rPr>
        <w:t>2</w:t>
      </w:r>
      <w:r>
        <w:rPr>
          <w:bCs/>
        </w:rPr>
        <w:t>；</w:t>
      </w:r>
    </w:p>
    <w:p w:rsidR="008C153C" w:rsidRDefault="008C153C" w:rsidP="008C153C">
      <w:pPr>
        <w:spacing w:line="360" w:lineRule="auto"/>
        <w:jc w:val="left"/>
        <w:textAlignment w:val="center"/>
        <w:rPr>
          <w:bCs/>
        </w:rPr>
      </w:pPr>
      <w:r>
        <w:rPr>
          <w:rFonts w:ascii="宋体" w:hAnsi="宋体" w:cs="宋体" w:hint="eastAsia"/>
          <w:bCs/>
        </w:rPr>
        <w:t>②</w:t>
      </w:r>
      <w:r>
        <w:rPr>
          <w:bCs/>
        </w:rPr>
        <w:t>将烧杯中液体的全部倒入到量筒中，读出量筒中液体的体积</w:t>
      </w:r>
      <w:r>
        <w:rPr>
          <w:bCs/>
          <w:i/>
        </w:rPr>
        <w:t>V</w:t>
      </w:r>
      <w:r>
        <w:rPr>
          <w:bCs/>
        </w:rPr>
        <w:t>；</w:t>
      </w:r>
    </w:p>
    <w:p w:rsidR="008C153C" w:rsidRDefault="008C153C" w:rsidP="008C153C">
      <w:pPr>
        <w:spacing w:line="360" w:lineRule="auto"/>
        <w:jc w:val="left"/>
        <w:textAlignment w:val="center"/>
        <w:rPr>
          <w:bCs/>
        </w:rPr>
      </w:pPr>
      <w:r>
        <w:rPr>
          <w:rFonts w:ascii="宋体" w:hAnsi="宋体" w:cs="宋体" w:hint="eastAsia"/>
          <w:bCs/>
        </w:rPr>
        <w:t>③</w:t>
      </w:r>
      <w:r>
        <w:rPr>
          <w:bCs/>
        </w:rPr>
        <w:t>利用上述测量数据，根据密度公式计算液体的密度。</w:t>
      </w:r>
    </w:p>
    <w:p w:rsidR="008C153C" w:rsidRDefault="008C153C" w:rsidP="008C153C">
      <w:pPr>
        <w:spacing w:line="360" w:lineRule="auto"/>
        <w:jc w:val="left"/>
        <w:textAlignment w:val="center"/>
        <w:rPr>
          <w:bCs/>
        </w:rPr>
      </w:pPr>
      <w:r>
        <w:rPr>
          <w:bCs/>
        </w:rPr>
        <w:t>按照该测量方案测出的液体密度将</w:t>
      </w:r>
      <w:r>
        <w:rPr>
          <w:bCs/>
        </w:rPr>
        <w:t>______</w:t>
      </w:r>
      <w:r>
        <w:rPr>
          <w:bCs/>
        </w:rPr>
        <w:t>（选填</w:t>
      </w:r>
      <w:r>
        <w:rPr>
          <w:bCs/>
        </w:rPr>
        <w:t>“</w:t>
      </w:r>
      <w:r>
        <w:rPr>
          <w:bCs/>
        </w:rPr>
        <w:t>偏大</w:t>
      </w:r>
      <w:r>
        <w:rPr>
          <w:bCs/>
        </w:rPr>
        <w:t>”</w:t>
      </w:r>
      <w:r>
        <w:rPr>
          <w:bCs/>
        </w:rPr>
        <w:t>或</w:t>
      </w:r>
      <w:r>
        <w:rPr>
          <w:bCs/>
        </w:rPr>
        <w:t>“</w:t>
      </w:r>
      <w:r>
        <w:rPr>
          <w:bCs/>
        </w:rPr>
        <w:t>偏小</w:t>
      </w:r>
      <w:r>
        <w:rPr>
          <w:bCs/>
        </w:rPr>
        <w:t>”</w:t>
      </w:r>
      <w:r>
        <w:rPr>
          <w:bCs/>
        </w:rPr>
        <w:t>）。</w:t>
      </w:r>
    </w:p>
    <w:p w:rsidR="008C153C" w:rsidRDefault="008C153C" w:rsidP="008C153C">
      <w:pPr>
        <w:spacing w:line="360" w:lineRule="auto"/>
        <w:jc w:val="left"/>
        <w:textAlignment w:val="center"/>
        <w:rPr>
          <w:bCs/>
        </w:rPr>
      </w:pPr>
      <w:r>
        <w:rPr>
          <w:color w:val="000000"/>
          <w:kern w:val="0"/>
          <w:szCs w:val="21"/>
        </w:rPr>
        <w:t>20</w:t>
      </w:r>
      <w:r>
        <w:rPr>
          <w:color w:val="000000"/>
          <w:kern w:val="0"/>
          <w:szCs w:val="21"/>
          <w:lang w:val="zh-CN"/>
        </w:rPr>
        <w:t>.</w:t>
      </w:r>
      <w:r>
        <w:rPr>
          <w:color w:val="000000"/>
          <w:szCs w:val="21"/>
        </w:rPr>
        <w:t>（</w:t>
      </w:r>
      <w:r>
        <w:rPr>
          <w:color w:val="000000"/>
          <w:szCs w:val="21"/>
        </w:rPr>
        <w:t>2020</w:t>
      </w:r>
      <w:r>
        <w:rPr>
          <w:color w:val="000000"/>
          <w:szCs w:val="21"/>
        </w:rPr>
        <w:t>安徽省宣城市中考模拟二）</w:t>
      </w:r>
      <w:r>
        <w:rPr>
          <w:bCs/>
        </w:rPr>
        <w:t>如图所示，为测量某种液体的密度，小华用弹簧测力计、量筒、小石块和细线进行了如下操作：</w:t>
      </w:r>
    </w:p>
    <w:p w:rsidR="008C153C" w:rsidRDefault="008C153C" w:rsidP="008C153C">
      <w:pPr>
        <w:spacing w:line="360" w:lineRule="auto"/>
        <w:jc w:val="left"/>
        <w:textAlignment w:val="center"/>
        <w:rPr>
          <w:bCs/>
        </w:rPr>
      </w:pPr>
      <w:r>
        <w:rPr>
          <w:bCs/>
          <w:noProof/>
        </w:rPr>
        <w:drawing>
          <wp:inline distT="0" distB="0" distL="0" distR="0">
            <wp:extent cx="1924050" cy="2019300"/>
            <wp:effectExtent l="0" t="0" r="0" b="0"/>
            <wp:docPr id="131" name="图片 13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1" descr="figure"/>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924050" cy="2019300"/>
                    </a:xfrm>
                    <a:prstGeom prst="rect">
                      <a:avLst/>
                    </a:prstGeom>
                    <a:noFill/>
                    <a:ln>
                      <a:noFill/>
                    </a:ln>
                  </pic:spPr>
                </pic:pic>
              </a:graphicData>
            </a:graphic>
          </wp:inline>
        </w:drawing>
      </w:r>
    </w:p>
    <w:p w:rsidR="008C153C" w:rsidRDefault="008C153C" w:rsidP="008C153C">
      <w:pPr>
        <w:spacing w:line="360" w:lineRule="auto"/>
        <w:jc w:val="left"/>
        <w:textAlignment w:val="center"/>
        <w:rPr>
          <w:bCs/>
        </w:rPr>
      </w:pPr>
      <w:r>
        <w:rPr>
          <w:bCs/>
        </w:rPr>
        <w:t>a</w:t>
      </w:r>
      <w:r>
        <w:rPr>
          <w:bCs/>
        </w:rPr>
        <w:t>、将小石块浸没在待测液体中，记下弹簧测力计示数</w:t>
      </w:r>
      <w:r>
        <w:rPr>
          <w:bCs/>
        </w:rPr>
        <w:t>F</w:t>
      </w:r>
      <w:r>
        <w:rPr>
          <w:bCs/>
          <w:vertAlign w:val="subscript"/>
        </w:rPr>
        <w:t>1</w:t>
      </w:r>
      <w:r>
        <w:rPr>
          <w:bCs/>
        </w:rPr>
        <w:t>和量筒中液面对应的刻度</w:t>
      </w:r>
      <w:r>
        <w:rPr>
          <w:bCs/>
        </w:rPr>
        <w:t>V</w:t>
      </w:r>
      <w:r>
        <w:rPr>
          <w:bCs/>
          <w:vertAlign w:val="subscript"/>
        </w:rPr>
        <w:t>1</w:t>
      </w:r>
      <w:r>
        <w:rPr>
          <w:bCs/>
        </w:rPr>
        <w:t>；</w:t>
      </w:r>
    </w:p>
    <w:p w:rsidR="008C153C" w:rsidRDefault="008C153C" w:rsidP="008C153C">
      <w:pPr>
        <w:spacing w:line="360" w:lineRule="auto"/>
        <w:jc w:val="left"/>
        <w:textAlignment w:val="center"/>
        <w:rPr>
          <w:bCs/>
        </w:rPr>
      </w:pPr>
      <w:r>
        <w:rPr>
          <w:bCs/>
        </w:rPr>
        <w:t>b</w:t>
      </w:r>
      <w:r>
        <w:rPr>
          <w:bCs/>
        </w:rPr>
        <w:t>、读出量筒中待测液体的体积</w:t>
      </w:r>
      <w:r>
        <w:rPr>
          <w:bCs/>
        </w:rPr>
        <w:t>V</w:t>
      </w:r>
      <w:r>
        <w:rPr>
          <w:bCs/>
          <w:vertAlign w:val="subscript"/>
        </w:rPr>
        <w:t>2</w:t>
      </w:r>
      <w:r>
        <w:rPr>
          <w:bCs/>
        </w:rPr>
        <w:t>；</w:t>
      </w:r>
    </w:p>
    <w:p w:rsidR="008C153C" w:rsidRDefault="008C153C" w:rsidP="008C153C">
      <w:pPr>
        <w:spacing w:line="360" w:lineRule="auto"/>
        <w:jc w:val="left"/>
        <w:textAlignment w:val="center"/>
        <w:rPr>
          <w:bCs/>
        </w:rPr>
      </w:pPr>
      <w:r>
        <w:rPr>
          <w:bCs/>
        </w:rPr>
        <w:t>c</w:t>
      </w:r>
      <w:r>
        <w:rPr>
          <w:bCs/>
        </w:rPr>
        <w:t>、将小石块用细线悬吊在弹簧测力计下，记下测力计示数</w:t>
      </w:r>
      <w:r>
        <w:rPr>
          <w:bCs/>
        </w:rPr>
        <w:t>F</w:t>
      </w:r>
      <w:r>
        <w:rPr>
          <w:bCs/>
          <w:vertAlign w:val="subscript"/>
        </w:rPr>
        <w:t>2</w:t>
      </w:r>
      <w:r>
        <w:rPr>
          <w:bCs/>
        </w:rPr>
        <w:t>．</w:t>
      </w:r>
    </w:p>
    <w:p w:rsidR="008C153C" w:rsidRDefault="008C153C" w:rsidP="008C153C">
      <w:pPr>
        <w:spacing w:line="360" w:lineRule="auto"/>
        <w:jc w:val="left"/>
        <w:textAlignment w:val="center"/>
        <w:rPr>
          <w:bCs/>
        </w:rPr>
      </w:pPr>
      <w:r>
        <w:rPr>
          <w:bCs/>
        </w:rPr>
        <w:lastRenderedPageBreak/>
        <w:t>（</w:t>
      </w:r>
      <w:r>
        <w:rPr>
          <w:bCs/>
        </w:rPr>
        <w:t>1</w:t>
      </w:r>
      <w:r>
        <w:rPr>
          <w:bCs/>
        </w:rPr>
        <w:t>）使用弹簧测力计前，应检查指针是否指在</w:t>
      </w:r>
      <w:r>
        <w:rPr>
          <w:bCs/>
        </w:rPr>
        <w:t>_______</w:t>
      </w:r>
      <w:r>
        <w:rPr>
          <w:bCs/>
        </w:rPr>
        <w:t>。</w:t>
      </w:r>
    </w:p>
    <w:p w:rsidR="008C153C" w:rsidRDefault="008C153C" w:rsidP="008C153C">
      <w:pPr>
        <w:spacing w:line="360" w:lineRule="auto"/>
        <w:jc w:val="left"/>
        <w:textAlignment w:val="center"/>
        <w:rPr>
          <w:bCs/>
        </w:rPr>
      </w:pPr>
      <w:r>
        <w:rPr>
          <w:bCs/>
        </w:rPr>
        <w:t>（</w:t>
      </w:r>
      <w:r>
        <w:rPr>
          <w:bCs/>
        </w:rPr>
        <w:t>2</w:t>
      </w:r>
      <w:r>
        <w:rPr>
          <w:bCs/>
        </w:rPr>
        <w:t>）为了较准确地测量液体的密度，图中合理的操作顺序应为</w:t>
      </w:r>
      <w:r>
        <w:rPr>
          <w:bCs/>
        </w:rPr>
        <w:t>_______</w:t>
      </w:r>
      <w:r>
        <w:rPr>
          <w:bCs/>
        </w:rPr>
        <w:t>（填对应字母代号）。</w:t>
      </w:r>
    </w:p>
    <w:p w:rsidR="008C153C" w:rsidRDefault="008C153C" w:rsidP="008C153C">
      <w:pPr>
        <w:spacing w:line="360" w:lineRule="auto"/>
        <w:jc w:val="left"/>
        <w:textAlignment w:val="center"/>
        <w:rPr>
          <w:bCs/>
        </w:rPr>
      </w:pPr>
      <w:r>
        <w:rPr>
          <w:bCs/>
        </w:rPr>
        <w:t>（</w:t>
      </w:r>
      <w:r>
        <w:rPr>
          <w:bCs/>
        </w:rPr>
        <w:t>3</w:t>
      </w:r>
      <w:r>
        <w:rPr>
          <w:bCs/>
        </w:rPr>
        <w:t>）小石块浸没在待测液体中时，排开液体的重为</w:t>
      </w:r>
      <w:r>
        <w:rPr>
          <w:bCs/>
        </w:rPr>
        <w:t>G=_______</w:t>
      </w:r>
      <w:r>
        <w:rPr>
          <w:bCs/>
        </w:rPr>
        <w:t>。</w:t>
      </w:r>
    </w:p>
    <w:p w:rsidR="008C153C" w:rsidRDefault="008C153C" w:rsidP="008C153C">
      <w:pPr>
        <w:spacing w:line="360" w:lineRule="auto"/>
        <w:jc w:val="left"/>
        <w:textAlignment w:val="center"/>
        <w:rPr>
          <w:bCs/>
        </w:rPr>
      </w:pPr>
      <w:r>
        <w:rPr>
          <w:bCs/>
        </w:rPr>
        <w:t>（</w:t>
      </w:r>
      <w:r>
        <w:rPr>
          <w:bCs/>
        </w:rPr>
        <w:t>4</w:t>
      </w:r>
      <w:r>
        <w:rPr>
          <w:bCs/>
        </w:rPr>
        <w:t>）待测液体的密度可表示为</w:t>
      </w:r>
      <w:r>
        <w:rPr>
          <w:bCs/>
        </w:rPr>
        <w:t>ρ</w:t>
      </w:r>
      <w:r>
        <w:rPr>
          <w:bCs/>
          <w:vertAlign w:val="subscript"/>
        </w:rPr>
        <w:t>液</w:t>
      </w:r>
      <w:r>
        <w:rPr>
          <w:bCs/>
        </w:rPr>
        <w:t>=________</w:t>
      </w:r>
      <w:r>
        <w:rPr>
          <w:bCs/>
        </w:rPr>
        <w:t>。</w:t>
      </w:r>
    </w:p>
    <w:p w:rsidR="008C153C" w:rsidRDefault="008C153C" w:rsidP="008C153C">
      <w:pPr>
        <w:spacing w:line="360" w:lineRule="auto"/>
        <w:jc w:val="left"/>
        <w:textAlignment w:val="center"/>
        <w:rPr>
          <w:bCs/>
        </w:rPr>
      </w:pPr>
      <w:r>
        <w:rPr>
          <w:bCs/>
        </w:rPr>
        <w:t>（</w:t>
      </w:r>
      <w:r>
        <w:rPr>
          <w:bCs/>
        </w:rPr>
        <w:t>5</w:t>
      </w:r>
      <w:r>
        <w:rPr>
          <w:bCs/>
        </w:rPr>
        <w:t>）小华还算出了小石块的密度，其表达式为</w:t>
      </w:r>
      <w:r>
        <w:rPr>
          <w:bCs/>
        </w:rPr>
        <w:t>ρ</w:t>
      </w:r>
      <w:r>
        <w:rPr>
          <w:bCs/>
          <w:vertAlign w:val="subscript"/>
        </w:rPr>
        <w:t>石</w:t>
      </w:r>
      <w:r>
        <w:rPr>
          <w:bCs/>
        </w:rPr>
        <w:t>=________</w:t>
      </w:r>
      <w:r>
        <w:rPr>
          <w:bCs/>
        </w:rPr>
        <w:t>。</w:t>
      </w:r>
    </w:p>
    <w:p w:rsidR="008C153C" w:rsidRDefault="008C153C" w:rsidP="008C153C">
      <w:pPr>
        <w:spacing w:line="360" w:lineRule="auto"/>
        <w:jc w:val="left"/>
        <w:textAlignment w:val="center"/>
        <w:rPr>
          <w:bCs/>
        </w:rPr>
      </w:pPr>
      <w:r>
        <w:rPr>
          <w:color w:val="000000"/>
          <w:szCs w:val="21"/>
        </w:rPr>
        <w:t>21</w:t>
      </w:r>
      <w:r>
        <w:rPr>
          <w:color w:val="000000"/>
          <w:szCs w:val="21"/>
        </w:rPr>
        <w:t>．</w:t>
      </w:r>
      <w:r>
        <w:rPr>
          <w:szCs w:val="21"/>
        </w:rPr>
        <w:t>（</w:t>
      </w:r>
      <w:r>
        <w:rPr>
          <w:color w:val="000000"/>
          <w:szCs w:val="21"/>
        </w:rPr>
        <w:t>2020</w:t>
      </w:r>
      <w:r>
        <w:rPr>
          <w:color w:val="000000"/>
          <w:szCs w:val="21"/>
        </w:rPr>
        <w:t>安徽省蚌埠市中考模拟一</w:t>
      </w:r>
      <w:r>
        <w:rPr>
          <w:szCs w:val="21"/>
        </w:rPr>
        <w:t>）</w:t>
      </w:r>
      <w:r>
        <w:rPr>
          <w:bCs/>
        </w:rPr>
        <w:t>测量液体的密度</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firstRow="0" w:lastRow="0" w:firstColumn="0" w:lastColumn="0" w:noHBand="0" w:noVBand="0"/>
      </w:tblPr>
      <w:tblGrid>
        <w:gridCol w:w="758"/>
        <w:gridCol w:w="5783"/>
        <w:gridCol w:w="3314"/>
      </w:tblGrid>
      <w:tr w:rsidR="008C153C" w:rsidTr="007F3388">
        <w:trPr>
          <w:trHeight w:val="810"/>
        </w:trPr>
        <w:tc>
          <w:tcPr>
            <w:tcW w:w="8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C153C" w:rsidRDefault="008C153C" w:rsidP="007F3388">
            <w:pPr>
              <w:spacing w:line="360" w:lineRule="auto"/>
              <w:jc w:val="left"/>
              <w:textAlignment w:val="center"/>
              <w:rPr>
                <w:bCs/>
              </w:rPr>
            </w:pPr>
            <w:r>
              <w:rPr>
                <w:bCs/>
              </w:rPr>
              <w:t>过程</w:t>
            </w:r>
          </w:p>
          <w:p w:rsidR="008C153C" w:rsidRDefault="008C153C" w:rsidP="007F3388">
            <w:pPr>
              <w:spacing w:line="360" w:lineRule="auto"/>
              <w:jc w:val="left"/>
              <w:textAlignment w:val="center"/>
              <w:rPr>
                <w:bCs/>
              </w:rPr>
            </w:pPr>
            <w:r>
              <w:rPr>
                <w:bCs/>
              </w:rPr>
              <w:t>步骤</w:t>
            </w:r>
          </w:p>
        </w:tc>
        <w:tc>
          <w:tcPr>
            <w:tcW w:w="8985" w:type="dxa"/>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C153C" w:rsidRDefault="008C153C" w:rsidP="007F3388">
            <w:pPr>
              <w:spacing w:line="360" w:lineRule="auto"/>
              <w:jc w:val="left"/>
              <w:textAlignment w:val="center"/>
              <w:rPr>
                <w:bCs/>
              </w:rPr>
            </w:pPr>
            <w:r>
              <w:rPr>
                <w:bCs/>
              </w:rPr>
              <w:t>叶子姐姐想要测量液体的密度，她完成的测量步骤如下：</w:t>
            </w:r>
          </w:p>
          <w:p w:rsidR="008C153C" w:rsidRDefault="008C153C" w:rsidP="007F3388">
            <w:pPr>
              <w:spacing w:line="360" w:lineRule="auto"/>
              <w:jc w:val="left"/>
              <w:textAlignment w:val="center"/>
              <w:rPr>
                <w:bCs/>
              </w:rPr>
            </w:pPr>
            <w:r>
              <w:rPr>
                <w:rFonts w:ascii="宋体" w:hAnsi="宋体" w:cs="宋体" w:hint="eastAsia"/>
                <w:bCs/>
              </w:rPr>
              <w:t>①</w:t>
            </w:r>
            <w:r>
              <w:rPr>
                <w:bCs/>
              </w:rPr>
              <w:t>用天平称出烧杯和液体的总质量</w:t>
            </w:r>
            <w:r>
              <w:rPr>
                <w:bCs/>
                <w:i/>
              </w:rPr>
              <w:t>m</w:t>
            </w:r>
            <w:r>
              <w:rPr>
                <w:bCs/>
                <w:vertAlign w:val="subscript"/>
              </w:rPr>
              <w:t>1</w:t>
            </w:r>
            <w:r>
              <w:rPr>
                <w:bCs/>
              </w:rPr>
              <w:t>；</w:t>
            </w:r>
            <w:r>
              <w:rPr>
                <w:rFonts w:ascii="宋体" w:hAnsi="宋体" w:cs="宋体" w:hint="eastAsia"/>
                <w:bCs/>
              </w:rPr>
              <w:t>②</w:t>
            </w:r>
            <w:r>
              <w:rPr>
                <w:bCs/>
              </w:rPr>
              <w:t>把烧杯中的液体向量筒内倒入一部分，读出液体的体积</w:t>
            </w:r>
            <w:r>
              <w:rPr>
                <w:bCs/>
                <w:i/>
              </w:rPr>
              <w:t>V</w:t>
            </w:r>
            <w:r>
              <w:rPr>
                <w:bCs/>
              </w:rPr>
              <w:t>；</w:t>
            </w:r>
            <w:r>
              <w:rPr>
                <w:rFonts w:ascii="宋体" w:hAnsi="宋体" w:cs="宋体" w:hint="eastAsia"/>
                <w:bCs/>
              </w:rPr>
              <w:t>③</w:t>
            </w:r>
            <w:r>
              <w:rPr>
                <w:bCs/>
              </w:rPr>
              <w:t>用天平称出烧杯和剩余液体的总质量</w:t>
            </w:r>
            <w:r>
              <w:rPr>
                <w:bCs/>
                <w:i/>
              </w:rPr>
              <w:t>m</w:t>
            </w:r>
            <w:r>
              <w:rPr>
                <w:bCs/>
                <w:vertAlign w:val="subscript"/>
              </w:rPr>
              <w:t>2</w:t>
            </w:r>
            <w:r>
              <w:rPr>
                <w:bCs/>
              </w:rPr>
              <w:t>；</w:t>
            </w:r>
          </w:p>
        </w:tc>
      </w:tr>
      <w:tr w:rsidR="008C153C" w:rsidTr="007F3388">
        <w:trPr>
          <w:trHeight w:val="1890"/>
        </w:trPr>
        <w:tc>
          <w:tcPr>
            <w:tcW w:w="8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C153C" w:rsidRDefault="008C153C" w:rsidP="007F3388">
            <w:pPr>
              <w:spacing w:line="360" w:lineRule="auto"/>
              <w:jc w:val="left"/>
              <w:textAlignment w:val="center"/>
              <w:rPr>
                <w:bCs/>
              </w:rPr>
            </w:pPr>
            <w:r>
              <w:rPr>
                <w:bCs/>
              </w:rPr>
              <w:t>数据</w:t>
            </w:r>
          </w:p>
          <w:p w:rsidR="008C153C" w:rsidRDefault="008C153C" w:rsidP="007F3388">
            <w:pPr>
              <w:spacing w:line="360" w:lineRule="auto"/>
              <w:jc w:val="left"/>
              <w:textAlignment w:val="center"/>
              <w:rPr>
                <w:bCs/>
              </w:rPr>
            </w:pPr>
            <w:r>
              <w:rPr>
                <w:bCs/>
              </w:rPr>
              <w:t>表格</w:t>
            </w:r>
          </w:p>
        </w:tc>
        <w:tc>
          <w:tcPr>
            <w:tcW w:w="56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C153C" w:rsidRDefault="008C153C" w:rsidP="007F3388">
            <w:pPr>
              <w:spacing w:line="360" w:lineRule="auto"/>
              <w:jc w:val="left"/>
              <w:textAlignment w:val="center"/>
              <w:rPr>
                <w:bCs/>
              </w:rPr>
            </w:pPr>
            <w:r>
              <w:rPr>
                <w:bCs/>
              </w:rPr>
              <w:t>烧杯和液体的总质量</w:t>
            </w:r>
            <w:r>
              <w:rPr>
                <w:bCs/>
                <w:i/>
              </w:rPr>
              <w:t>m</w:t>
            </w:r>
            <w:r>
              <w:rPr>
                <w:bCs/>
                <w:vertAlign w:val="subscript"/>
              </w:rPr>
              <w:t>1</w:t>
            </w:r>
            <w:r>
              <w:rPr>
                <w:bCs/>
              </w:rPr>
              <w:t>如右图所示，请根据图示，将下列空格填好：</w:t>
            </w:r>
          </w:p>
          <w:tbl>
            <w:tblPr>
              <w:tblW w:w="5400" w:type="dxa"/>
              <w:tblInd w:w="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firstRow="0" w:lastRow="0" w:firstColumn="0" w:lastColumn="0" w:noHBand="0" w:noVBand="0"/>
            </w:tblPr>
            <w:tblGrid>
              <w:gridCol w:w="1350"/>
              <w:gridCol w:w="1350"/>
              <w:gridCol w:w="1125"/>
              <w:gridCol w:w="1575"/>
            </w:tblGrid>
            <w:tr w:rsidR="008C153C" w:rsidTr="007F3388">
              <w:trPr>
                <w:trHeight w:val="540"/>
              </w:trPr>
              <w:tc>
                <w:tcPr>
                  <w:tcW w:w="13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C153C" w:rsidRDefault="008C153C" w:rsidP="007F3388">
                  <w:pPr>
                    <w:spacing w:line="360" w:lineRule="auto"/>
                    <w:jc w:val="left"/>
                    <w:textAlignment w:val="center"/>
                    <w:rPr>
                      <w:bCs/>
                    </w:rPr>
                  </w:pPr>
                  <w:r>
                    <w:rPr>
                      <w:bCs/>
                      <w:i/>
                    </w:rPr>
                    <w:t>m</w:t>
                  </w:r>
                  <w:r>
                    <w:rPr>
                      <w:bCs/>
                      <w:vertAlign w:val="subscript"/>
                    </w:rPr>
                    <w:t>1</w:t>
                  </w:r>
                  <w:r>
                    <w:rPr>
                      <w:bCs/>
                    </w:rPr>
                    <w:t>/g</w:t>
                  </w:r>
                </w:p>
              </w:tc>
              <w:tc>
                <w:tcPr>
                  <w:tcW w:w="13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C153C" w:rsidRDefault="008C153C" w:rsidP="007F3388">
                  <w:pPr>
                    <w:spacing w:line="360" w:lineRule="auto"/>
                    <w:jc w:val="left"/>
                    <w:textAlignment w:val="center"/>
                    <w:rPr>
                      <w:bCs/>
                    </w:rPr>
                  </w:pPr>
                  <w:r>
                    <w:rPr>
                      <w:bCs/>
                      <w:i/>
                    </w:rPr>
                    <w:t>m</w:t>
                  </w:r>
                  <w:r>
                    <w:rPr>
                      <w:bCs/>
                      <w:vertAlign w:val="subscript"/>
                    </w:rPr>
                    <w:t>2</w:t>
                  </w:r>
                  <w:r>
                    <w:rPr>
                      <w:bCs/>
                    </w:rPr>
                    <w:t>/g</w:t>
                  </w:r>
                </w:p>
              </w:tc>
              <w:tc>
                <w:tcPr>
                  <w:tcW w:w="11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C153C" w:rsidRDefault="008C153C" w:rsidP="007F3388">
                  <w:pPr>
                    <w:spacing w:line="360" w:lineRule="auto"/>
                    <w:jc w:val="left"/>
                    <w:textAlignment w:val="center"/>
                    <w:rPr>
                      <w:bCs/>
                    </w:rPr>
                  </w:pPr>
                  <w:r>
                    <w:rPr>
                      <w:bCs/>
                      <w:i/>
                    </w:rPr>
                    <w:t>V</w:t>
                  </w:r>
                  <w:r>
                    <w:rPr>
                      <w:bCs/>
                    </w:rPr>
                    <w:t>/ml</w:t>
                  </w:r>
                </w:p>
              </w:tc>
              <w:tc>
                <w:tcPr>
                  <w:tcW w:w="15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C153C" w:rsidRDefault="008C153C" w:rsidP="007F3388">
                  <w:pPr>
                    <w:spacing w:line="360" w:lineRule="auto"/>
                    <w:jc w:val="left"/>
                    <w:textAlignment w:val="center"/>
                    <w:rPr>
                      <w:bCs/>
                    </w:rPr>
                  </w:pPr>
                  <w:r>
                    <w:rPr>
                      <w:bCs/>
                      <w:i/>
                    </w:rPr>
                    <w:t>ρ</w:t>
                  </w:r>
                  <w:r>
                    <w:rPr>
                      <w:bCs/>
                    </w:rPr>
                    <w:t>/</w:t>
                  </w:r>
                  <w:r>
                    <w:rPr>
                      <w:bCs/>
                    </w:rPr>
                    <w:t>（</w:t>
                  </w:r>
                  <w:r>
                    <w:rPr>
                      <w:bCs/>
                    </w:rPr>
                    <w:t>kg/m</w:t>
                  </w:r>
                  <w:r>
                    <w:rPr>
                      <w:bCs/>
                      <w:vertAlign w:val="superscript"/>
                    </w:rPr>
                    <w:t>3</w:t>
                  </w:r>
                  <w:r>
                    <w:rPr>
                      <w:bCs/>
                    </w:rPr>
                    <w:t>）</w:t>
                  </w:r>
                </w:p>
              </w:tc>
            </w:tr>
            <w:tr w:rsidR="008C153C" w:rsidTr="007F3388">
              <w:trPr>
                <w:trHeight w:val="480"/>
              </w:trPr>
              <w:tc>
                <w:tcPr>
                  <w:tcW w:w="13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C153C" w:rsidRDefault="008C153C" w:rsidP="007F3388">
                  <w:pPr>
                    <w:spacing w:line="360" w:lineRule="auto"/>
                    <w:jc w:val="left"/>
                    <w:textAlignment w:val="center"/>
                    <w:rPr>
                      <w:bCs/>
                    </w:rPr>
                  </w:pPr>
                  <w:r>
                    <w:rPr>
                      <w:bCs/>
                    </w:rPr>
                    <w:t>___</w:t>
                  </w:r>
                </w:p>
              </w:tc>
              <w:tc>
                <w:tcPr>
                  <w:tcW w:w="13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C153C" w:rsidRDefault="008C153C" w:rsidP="007F3388">
                  <w:pPr>
                    <w:spacing w:line="360" w:lineRule="auto"/>
                    <w:jc w:val="left"/>
                    <w:textAlignment w:val="center"/>
                    <w:rPr>
                      <w:bCs/>
                    </w:rPr>
                  </w:pPr>
                  <w:r>
                    <w:rPr>
                      <w:bCs/>
                    </w:rPr>
                    <w:t>54.4</w:t>
                  </w:r>
                </w:p>
              </w:tc>
              <w:tc>
                <w:tcPr>
                  <w:tcW w:w="11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C153C" w:rsidRDefault="008C153C" w:rsidP="007F3388">
                  <w:pPr>
                    <w:spacing w:line="360" w:lineRule="auto"/>
                    <w:jc w:val="left"/>
                    <w:textAlignment w:val="center"/>
                    <w:rPr>
                      <w:bCs/>
                    </w:rPr>
                  </w:pPr>
                  <w:r>
                    <w:rPr>
                      <w:bCs/>
                    </w:rPr>
                    <w:t>20</w:t>
                  </w:r>
                </w:p>
              </w:tc>
              <w:tc>
                <w:tcPr>
                  <w:tcW w:w="15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C153C" w:rsidRDefault="008C153C" w:rsidP="007F3388">
                  <w:pPr>
                    <w:spacing w:line="360" w:lineRule="auto"/>
                    <w:jc w:val="left"/>
                    <w:textAlignment w:val="center"/>
                    <w:rPr>
                      <w:bCs/>
                    </w:rPr>
                  </w:pPr>
                  <w:r>
                    <w:rPr>
                      <w:bCs/>
                    </w:rPr>
                    <w:t>___</w:t>
                  </w:r>
                </w:p>
              </w:tc>
            </w:tr>
          </w:tbl>
          <w:p w:rsidR="008C153C" w:rsidRDefault="008C153C" w:rsidP="007F3388">
            <w:pPr>
              <w:spacing w:line="360" w:lineRule="auto"/>
              <w:jc w:val="left"/>
              <w:textAlignment w:val="center"/>
              <w:rPr>
                <w:bCs/>
              </w:rPr>
            </w:pPr>
          </w:p>
        </w:tc>
        <w:tc>
          <w:tcPr>
            <w:tcW w:w="33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C153C" w:rsidRDefault="008C153C" w:rsidP="007F3388">
            <w:pPr>
              <w:spacing w:line="360" w:lineRule="auto"/>
              <w:jc w:val="left"/>
              <w:textAlignment w:val="center"/>
              <w:rPr>
                <w:bCs/>
              </w:rPr>
            </w:pPr>
            <w:r>
              <w:rPr>
                <w:bCs/>
                <w:noProof/>
              </w:rPr>
              <w:drawing>
                <wp:inline distT="0" distB="0" distL="0" distR="0">
                  <wp:extent cx="1914525" cy="885825"/>
                  <wp:effectExtent l="0" t="0" r="9525" b="9525"/>
                  <wp:docPr id="130" name="图片 13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25" descr="figure"/>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914525" cy="885825"/>
                          </a:xfrm>
                          <a:prstGeom prst="rect">
                            <a:avLst/>
                          </a:prstGeom>
                          <a:noFill/>
                          <a:ln>
                            <a:noFill/>
                          </a:ln>
                        </pic:spPr>
                      </pic:pic>
                    </a:graphicData>
                  </a:graphic>
                </wp:inline>
              </w:drawing>
            </w:r>
          </w:p>
        </w:tc>
      </w:tr>
      <w:tr w:rsidR="008C153C" w:rsidTr="007F3388">
        <w:trPr>
          <w:trHeight w:val="390"/>
        </w:trPr>
        <w:tc>
          <w:tcPr>
            <w:tcW w:w="8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C153C" w:rsidRDefault="008C153C" w:rsidP="007F3388">
            <w:pPr>
              <w:spacing w:line="360" w:lineRule="auto"/>
              <w:jc w:val="left"/>
              <w:textAlignment w:val="center"/>
              <w:rPr>
                <w:bCs/>
              </w:rPr>
            </w:pPr>
            <w:r>
              <w:rPr>
                <w:bCs/>
              </w:rPr>
              <w:t>问题</w:t>
            </w:r>
          </w:p>
          <w:p w:rsidR="008C153C" w:rsidRDefault="008C153C" w:rsidP="007F3388">
            <w:pPr>
              <w:spacing w:line="360" w:lineRule="auto"/>
              <w:jc w:val="left"/>
              <w:textAlignment w:val="center"/>
              <w:rPr>
                <w:bCs/>
              </w:rPr>
            </w:pPr>
            <w:r>
              <w:rPr>
                <w:bCs/>
              </w:rPr>
              <w:t>讨论</w:t>
            </w:r>
          </w:p>
        </w:tc>
        <w:tc>
          <w:tcPr>
            <w:tcW w:w="8985" w:type="dxa"/>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C153C" w:rsidRDefault="008C153C" w:rsidP="007F3388">
            <w:pPr>
              <w:spacing w:line="360" w:lineRule="auto"/>
              <w:jc w:val="left"/>
              <w:textAlignment w:val="center"/>
              <w:rPr>
                <w:bCs/>
              </w:rPr>
            </w:pPr>
            <w:r>
              <w:rPr>
                <w:bCs/>
              </w:rPr>
              <w:t>小宇将一个密度为</w:t>
            </w:r>
            <w:r>
              <w:rPr>
                <w:bCs/>
              </w:rPr>
              <w:t>0.9g/cm</w:t>
            </w:r>
            <w:r>
              <w:rPr>
                <w:bCs/>
                <w:vertAlign w:val="superscript"/>
              </w:rPr>
              <w:t>3</w:t>
            </w:r>
            <w:r>
              <w:rPr>
                <w:bCs/>
              </w:rPr>
              <w:t>的物块浸没在此液体中，松手后物块会</w:t>
            </w:r>
            <w:r>
              <w:rPr>
                <w:bCs/>
              </w:rPr>
              <w:t>______</w:t>
            </w:r>
            <w:r>
              <w:rPr>
                <w:bCs/>
              </w:rPr>
              <w:t>（填讨论</w:t>
            </w:r>
            <w:r>
              <w:rPr>
                <w:bCs/>
              </w:rPr>
              <w:t>“</w:t>
            </w:r>
            <w:r>
              <w:rPr>
                <w:bCs/>
              </w:rPr>
              <w:t>上浮</w:t>
            </w:r>
            <w:r>
              <w:rPr>
                <w:bCs/>
              </w:rPr>
              <w:t>”</w:t>
            </w:r>
            <w:r>
              <w:rPr>
                <w:bCs/>
              </w:rPr>
              <w:t>、</w:t>
            </w:r>
            <w:r>
              <w:rPr>
                <w:bCs/>
              </w:rPr>
              <w:t>“</w:t>
            </w:r>
            <w:r>
              <w:rPr>
                <w:bCs/>
              </w:rPr>
              <w:t>下沉</w:t>
            </w:r>
            <w:r>
              <w:rPr>
                <w:bCs/>
              </w:rPr>
              <w:t>”</w:t>
            </w:r>
            <w:r>
              <w:rPr>
                <w:bCs/>
              </w:rPr>
              <w:t>或</w:t>
            </w:r>
            <w:r>
              <w:rPr>
                <w:bCs/>
              </w:rPr>
              <w:t>“</w:t>
            </w:r>
            <w:r>
              <w:rPr>
                <w:bCs/>
              </w:rPr>
              <w:t>悬浮</w:t>
            </w:r>
            <w:r>
              <w:rPr>
                <w:bCs/>
              </w:rPr>
              <w:t>”</w:t>
            </w:r>
            <w:r>
              <w:rPr>
                <w:bCs/>
              </w:rPr>
              <w:t>）。</w:t>
            </w:r>
          </w:p>
        </w:tc>
      </w:tr>
    </w:tbl>
    <w:p w:rsidR="008C153C" w:rsidRDefault="008C153C" w:rsidP="008C153C">
      <w:pPr>
        <w:spacing w:line="360" w:lineRule="auto"/>
        <w:jc w:val="left"/>
        <w:textAlignment w:val="center"/>
        <w:rPr>
          <w:bCs/>
        </w:rPr>
      </w:pPr>
    </w:p>
    <w:p w:rsidR="008C153C" w:rsidRDefault="008C153C" w:rsidP="008C153C">
      <w:pPr>
        <w:spacing w:line="360" w:lineRule="auto"/>
        <w:ind w:firstLineChars="200" w:firstLine="422"/>
        <w:jc w:val="center"/>
        <w:rPr>
          <w:color w:val="FF0000"/>
          <w:szCs w:val="21"/>
        </w:rPr>
      </w:pPr>
      <w:r>
        <w:rPr>
          <w:b/>
          <w:color w:val="000000"/>
          <w:szCs w:val="21"/>
        </w:rPr>
        <w:t>考点四</w:t>
      </w:r>
      <w:r>
        <w:rPr>
          <w:b/>
          <w:color w:val="000000"/>
          <w:szCs w:val="21"/>
        </w:rPr>
        <w:t xml:space="preserve">  </w:t>
      </w:r>
      <w:r>
        <w:rPr>
          <w:b/>
          <w:color w:val="000000"/>
          <w:szCs w:val="21"/>
        </w:rPr>
        <w:t>测量固体密度</w:t>
      </w:r>
    </w:p>
    <w:p w:rsidR="008C153C" w:rsidRDefault="008C153C" w:rsidP="008C153C">
      <w:pPr>
        <w:spacing w:line="360" w:lineRule="auto"/>
        <w:jc w:val="left"/>
        <w:textAlignment w:val="center"/>
        <w:rPr>
          <w:bCs/>
        </w:rPr>
      </w:pPr>
      <w:r>
        <w:rPr>
          <w:szCs w:val="21"/>
        </w:rPr>
        <w:t>22</w:t>
      </w:r>
      <w:r>
        <w:rPr>
          <w:szCs w:val="21"/>
        </w:rPr>
        <w:t>．（</w:t>
      </w:r>
      <w:r>
        <w:rPr>
          <w:color w:val="000000"/>
          <w:szCs w:val="21"/>
        </w:rPr>
        <w:t>2020</w:t>
      </w:r>
      <w:r>
        <w:rPr>
          <w:color w:val="000000"/>
          <w:szCs w:val="21"/>
        </w:rPr>
        <w:t>安徽省合肥市中考模拟三</w:t>
      </w:r>
      <w:r>
        <w:rPr>
          <w:bCs/>
          <w:szCs w:val="21"/>
        </w:rPr>
        <w:t>）</w:t>
      </w:r>
      <w:r>
        <w:rPr>
          <w:bCs/>
        </w:rPr>
        <w:t>小文测固体的密度，图甲是他在实验前调节天平横梁平衡时的情景，请你指出他操作的错误：</w:t>
      </w:r>
      <w:r>
        <w:rPr>
          <w:bCs/>
        </w:rPr>
        <w:t>_____</w:t>
      </w:r>
      <w:r>
        <w:rPr>
          <w:bCs/>
        </w:rPr>
        <w:t>。纠正错误后，将固体放在天平左盘，天平平衡时右盘中所加砝码和游码的位置如图乙所示，则该固体的质量是</w:t>
      </w:r>
      <w:r>
        <w:rPr>
          <w:bCs/>
        </w:rPr>
        <w:t>_____g</w:t>
      </w:r>
      <w:r>
        <w:rPr>
          <w:bCs/>
        </w:rPr>
        <w:t>。固体放入量筒前后液面如图丙，则固体的密度为</w:t>
      </w:r>
      <w:r>
        <w:rPr>
          <w:bCs/>
        </w:rPr>
        <w:t>_____kg/m</w:t>
      </w:r>
      <w:r>
        <w:rPr>
          <w:bCs/>
          <w:vertAlign w:val="superscript"/>
        </w:rPr>
        <w:t>3</w:t>
      </w:r>
      <w:r>
        <w:rPr>
          <w:bCs/>
        </w:rPr>
        <w:t>。</w:t>
      </w:r>
    </w:p>
    <w:p w:rsidR="008C153C" w:rsidRDefault="008C153C" w:rsidP="008C153C">
      <w:pPr>
        <w:spacing w:line="360" w:lineRule="auto"/>
        <w:jc w:val="left"/>
        <w:textAlignment w:val="center"/>
        <w:rPr>
          <w:bCs/>
        </w:rPr>
      </w:pPr>
      <w:r>
        <w:rPr>
          <w:bCs/>
          <w:noProof/>
        </w:rPr>
        <w:drawing>
          <wp:inline distT="0" distB="0" distL="0" distR="0">
            <wp:extent cx="4914900" cy="1514475"/>
            <wp:effectExtent l="0" t="0" r="0" b="9525"/>
            <wp:docPr id="129" name="图片 12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6" descr="figure"/>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914900" cy="1514475"/>
                    </a:xfrm>
                    <a:prstGeom prst="rect">
                      <a:avLst/>
                    </a:prstGeom>
                    <a:noFill/>
                    <a:ln>
                      <a:noFill/>
                    </a:ln>
                  </pic:spPr>
                </pic:pic>
              </a:graphicData>
            </a:graphic>
          </wp:inline>
        </w:drawing>
      </w:r>
    </w:p>
    <w:p w:rsidR="008C153C" w:rsidRDefault="008C153C" w:rsidP="008C153C">
      <w:pPr>
        <w:spacing w:line="360" w:lineRule="auto"/>
        <w:jc w:val="left"/>
        <w:textAlignment w:val="center"/>
        <w:rPr>
          <w:bCs/>
        </w:rPr>
      </w:pPr>
      <w:r>
        <w:rPr>
          <w:szCs w:val="21"/>
        </w:rPr>
        <w:t>23</w:t>
      </w:r>
      <w:r>
        <w:rPr>
          <w:szCs w:val="21"/>
        </w:rPr>
        <w:t>．（</w:t>
      </w:r>
      <w:r>
        <w:rPr>
          <w:szCs w:val="21"/>
        </w:rPr>
        <w:t>2020</w:t>
      </w:r>
      <w:r>
        <w:rPr>
          <w:szCs w:val="21"/>
        </w:rPr>
        <w:t>安徽省安庆市八年级期末考试）</w:t>
      </w:r>
      <w:r>
        <w:rPr>
          <w:bCs/>
        </w:rPr>
        <w:t>实验探究</w:t>
      </w:r>
    </w:p>
    <w:p w:rsidR="008C153C" w:rsidRDefault="008C153C" w:rsidP="008C153C">
      <w:pPr>
        <w:spacing w:line="360" w:lineRule="auto"/>
        <w:jc w:val="left"/>
        <w:textAlignment w:val="center"/>
        <w:rPr>
          <w:bCs/>
        </w:rPr>
      </w:pPr>
      <w:r>
        <w:rPr>
          <w:bCs/>
        </w:rPr>
        <w:lastRenderedPageBreak/>
        <w:t>用天平和量筒测固体的密度</w:t>
      </w:r>
    </w:p>
    <w:p w:rsidR="008C153C" w:rsidRDefault="008C153C" w:rsidP="008C153C">
      <w:pPr>
        <w:spacing w:line="360" w:lineRule="auto"/>
        <w:jc w:val="left"/>
        <w:textAlignment w:val="center"/>
        <w:rPr>
          <w:bCs/>
        </w:rPr>
      </w:pPr>
      <w:r>
        <w:rPr>
          <w:bCs/>
        </w:rPr>
        <w:t>(1)</w:t>
      </w:r>
      <w:r>
        <w:rPr>
          <w:bCs/>
        </w:rPr>
        <w:t>叶子姐姐先用天平测量固体质量。首先她将天平放在</w:t>
      </w:r>
      <w:r>
        <w:rPr>
          <w:bCs/>
        </w:rPr>
        <w:t>____</w:t>
      </w:r>
      <w:r>
        <w:rPr>
          <w:bCs/>
        </w:rPr>
        <w:t>桌面上，游码调到</w:t>
      </w:r>
      <w:r>
        <w:rPr>
          <w:bCs/>
        </w:rPr>
        <w:t>_____</w:t>
      </w:r>
      <w:r>
        <w:rPr>
          <w:bCs/>
        </w:rPr>
        <w:t>刻度线处，发现指针停在分度盘的左侧（如图甲所示），接下来叶子姐姐应使平衡螺母向</w:t>
      </w:r>
      <w:r>
        <w:rPr>
          <w:bCs/>
        </w:rPr>
        <w:t>______</w:t>
      </w:r>
      <w:r>
        <w:rPr>
          <w:bCs/>
        </w:rPr>
        <w:t>移动，直到天平平衡；</w:t>
      </w:r>
    </w:p>
    <w:p w:rsidR="008C153C" w:rsidRDefault="008C153C" w:rsidP="008C153C">
      <w:pPr>
        <w:spacing w:line="360" w:lineRule="auto"/>
        <w:jc w:val="left"/>
        <w:textAlignment w:val="center"/>
        <w:rPr>
          <w:bCs/>
        </w:rPr>
      </w:pPr>
      <w:r>
        <w:rPr>
          <w:bCs/>
        </w:rPr>
        <w:t>(2)</w:t>
      </w:r>
      <w:r>
        <w:rPr>
          <w:bCs/>
        </w:rPr>
        <w:t>调平天平后，在</w:t>
      </w:r>
      <w:r>
        <w:rPr>
          <w:bCs/>
        </w:rPr>
        <w:t>_____</w:t>
      </w:r>
      <w:r>
        <w:rPr>
          <w:bCs/>
        </w:rPr>
        <w:t>（填</w:t>
      </w:r>
      <w:r>
        <w:rPr>
          <w:bCs/>
        </w:rPr>
        <w:t>“</w:t>
      </w:r>
      <w:r>
        <w:rPr>
          <w:bCs/>
        </w:rPr>
        <w:t>左盘</w:t>
      </w:r>
      <w:r>
        <w:rPr>
          <w:bCs/>
        </w:rPr>
        <w:t>”</w:t>
      </w:r>
      <w:r>
        <w:rPr>
          <w:bCs/>
        </w:rPr>
        <w:t>或</w:t>
      </w:r>
      <w:r>
        <w:rPr>
          <w:bCs/>
        </w:rPr>
        <w:t>“</w:t>
      </w:r>
      <w:r>
        <w:rPr>
          <w:bCs/>
        </w:rPr>
        <w:t>右盘</w:t>
      </w:r>
      <w:r>
        <w:rPr>
          <w:bCs/>
        </w:rPr>
        <w:t>”</w:t>
      </w:r>
      <w:r>
        <w:rPr>
          <w:bCs/>
        </w:rPr>
        <w:t>）放固体，在</w:t>
      </w:r>
      <w:r>
        <w:rPr>
          <w:bCs/>
        </w:rPr>
        <w:t>______</w:t>
      </w:r>
      <w:r>
        <w:rPr>
          <w:bCs/>
        </w:rPr>
        <w:t>（填</w:t>
      </w:r>
      <w:r>
        <w:rPr>
          <w:bCs/>
        </w:rPr>
        <w:t>“</w:t>
      </w:r>
      <w:r>
        <w:rPr>
          <w:bCs/>
        </w:rPr>
        <w:t>左盘</w:t>
      </w:r>
      <w:r>
        <w:rPr>
          <w:bCs/>
        </w:rPr>
        <w:t>”</w:t>
      </w:r>
      <w:r>
        <w:rPr>
          <w:bCs/>
        </w:rPr>
        <w:t>或</w:t>
      </w:r>
      <w:r>
        <w:rPr>
          <w:bCs/>
        </w:rPr>
        <w:t>“</w:t>
      </w:r>
      <w:r>
        <w:rPr>
          <w:bCs/>
        </w:rPr>
        <w:t>右盘</w:t>
      </w:r>
      <w:r>
        <w:rPr>
          <w:bCs/>
        </w:rPr>
        <w:t>”</w:t>
      </w:r>
      <w:r>
        <w:rPr>
          <w:bCs/>
        </w:rPr>
        <w:t>）添加砝码。当放入最小法码，指针停在分度盘的右侧（如图丁所示），这时叶子姐姐应该怎样操作使其平衡？操作方法：</w:t>
      </w:r>
      <w:r>
        <w:rPr>
          <w:bCs/>
        </w:rPr>
        <w:t>_________________</w:t>
      </w:r>
      <w:r>
        <w:rPr>
          <w:bCs/>
        </w:rPr>
        <w:t>；</w:t>
      </w:r>
    </w:p>
    <w:p w:rsidR="008C153C" w:rsidRDefault="008C153C" w:rsidP="008C153C">
      <w:pPr>
        <w:spacing w:line="360" w:lineRule="auto"/>
        <w:jc w:val="left"/>
        <w:textAlignment w:val="center"/>
        <w:rPr>
          <w:bCs/>
        </w:rPr>
      </w:pPr>
      <w:r>
        <w:rPr>
          <w:bCs/>
        </w:rPr>
        <w:t>(3)</w:t>
      </w:r>
      <w:r>
        <w:rPr>
          <w:bCs/>
        </w:rPr>
        <w:t>待在叶子姐姐正确操作下，指针停在分度盘中央，所加砝码和游码的位置如图乙所示，则固体的质量是</w:t>
      </w:r>
      <w:r>
        <w:rPr>
          <w:bCs/>
        </w:rPr>
        <w:t>_________g</w:t>
      </w:r>
      <w:r>
        <w:rPr>
          <w:bCs/>
        </w:rPr>
        <w:t>。</w:t>
      </w:r>
    </w:p>
    <w:p w:rsidR="008C153C" w:rsidRDefault="008C153C" w:rsidP="008C153C">
      <w:pPr>
        <w:spacing w:line="360" w:lineRule="auto"/>
        <w:jc w:val="left"/>
        <w:textAlignment w:val="center"/>
        <w:rPr>
          <w:bCs/>
        </w:rPr>
      </w:pPr>
      <w:r>
        <w:rPr>
          <w:bCs/>
          <w:noProof/>
        </w:rPr>
        <w:drawing>
          <wp:inline distT="0" distB="0" distL="0" distR="0">
            <wp:extent cx="4838700" cy="2305050"/>
            <wp:effectExtent l="0" t="0" r="0" b="0"/>
            <wp:docPr id="128" name="图片 12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47201129" descr="figure"/>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838700" cy="2305050"/>
                    </a:xfrm>
                    <a:prstGeom prst="rect">
                      <a:avLst/>
                    </a:prstGeom>
                    <a:noFill/>
                    <a:ln>
                      <a:noFill/>
                    </a:ln>
                  </pic:spPr>
                </pic:pic>
              </a:graphicData>
            </a:graphic>
          </wp:inline>
        </w:drawing>
      </w:r>
    </w:p>
    <w:p w:rsidR="008C153C" w:rsidRDefault="008C153C" w:rsidP="008C153C">
      <w:pPr>
        <w:spacing w:line="360" w:lineRule="auto"/>
        <w:jc w:val="left"/>
        <w:textAlignment w:val="center"/>
        <w:rPr>
          <w:bCs/>
        </w:rPr>
      </w:pPr>
      <w:r>
        <w:rPr>
          <w:bCs/>
        </w:rPr>
        <w:t>(4)</w:t>
      </w:r>
      <w:r>
        <w:rPr>
          <w:bCs/>
        </w:rPr>
        <w:t>向量筒中装适量水，读出体积为</w:t>
      </w:r>
      <w:r>
        <w:rPr>
          <w:bCs/>
        </w:rPr>
        <w:t>20cm</w:t>
      </w:r>
      <w:r>
        <w:rPr>
          <w:bCs/>
        </w:rPr>
        <w:object w:dxaOrig="137" w:dyaOrig="257">
          <v:shape id="对象 481" o:spid="_x0000_i1032" type="#_x0000_t75" alt="eqId6540ac37eeee406f93b54733900deae8" style="width:6.75pt;height:12.75pt;mso-wrap-style:square;mso-position-horizontal-relative:page;mso-position-vertical-relative:page" o:ole="">
            <v:imagedata r:id="rId48" o:title="eqId6540ac37eeee406f93b54733900deae8"/>
          </v:shape>
          <o:OLEObject Type="Embed" ProgID="Equation.DSMT4" ShapeID="对象 481" DrawAspect="Content" ObjectID="_1677003174" r:id="rId49"/>
        </w:object>
      </w:r>
      <w:r>
        <w:rPr>
          <w:bCs/>
        </w:rPr>
        <w:t>，固体系于绳上后放入量筒，完全浸没后，液面静止后如图丙所示，则固体的体积是</w:t>
      </w:r>
      <w:r>
        <w:rPr>
          <w:bCs/>
        </w:rPr>
        <w:t>_____cm</w:t>
      </w:r>
      <w:r>
        <w:rPr>
          <w:bCs/>
        </w:rPr>
        <w:object w:dxaOrig="137" w:dyaOrig="257">
          <v:shape id="对象 482" o:spid="_x0000_i1033" type="#_x0000_t75" alt="eqId6540ac37eeee406f93b54733900deae8" style="width:6.75pt;height:12.75pt;mso-wrap-style:square;mso-position-horizontal-relative:page;mso-position-vertical-relative:page" o:ole="">
            <v:imagedata r:id="rId48" o:title="eqId6540ac37eeee406f93b54733900deae8"/>
          </v:shape>
          <o:OLEObject Type="Embed" ProgID="Equation.DSMT4" ShapeID="对象 482" DrawAspect="Content" ObjectID="_1677003175" r:id="rId50"/>
        </w:object>
      </w:r>
      <w:r>
        <w:rPr>
          <w:bCs/>
        </w:rPr>
        <w:t>。通过计算，可得出固体的密度是</w:t>
      </w:r>
      <w:r>
        <w:rPr>
          <w:bCs/>
        </w:rPr>
        <w:t>______kg/m</w:t>
      </w:r>
      <w:r>
        <w:rPr>
          <w:bCs/>
        </w:rPr>
        <w:object w:dxaOrig="137" w:dyaOrig="257">
          <v:shape id="对象 483" o:spid="_x0000_i1034" type="#_x0000_t75" alt="eqId6540ac37eeee406f93b54733900deae8" style="width:6.75pt;height:12.75pt;mso-wrap-style:square;mso-position-horizontal-relative:page;mso-position-vertical-relative:page" o:ole="">
            <v:imagedata r:id="rId48" o:title="eqId6540ac37eeee406f93b54733900deae8"/>
          </v:shape>
          <o:OLEObject Type="Embed" ProgID="Equation.DSMT4" ShapeID="对象 483" DrawAspect="Content" ObjectID="_1677003176" r:id="rId51"/>
        </w:object>
      </w:r>
      <w:r>
        <w:rPr>
          <w:bCs/>
        </w:rPr>
        <w:t>。</w:t>
      </w:r>
    </w:p>
    <w:p w:rsidR="008C153C" w:rsidRDefault="008C153C" w:rsidP="008C153C">
      <w:pPr>
        <w:spacing w:line="360" w:lineRule="auto"/>
        <w:jc w:val="left"/>
        <w:textAlignment w:val="center"/>
        <w:rPr>
          <w:bCs/>
        </w:rPr>
      </w:pPr>
      <w:r>
        <w:rPr>
          <w:bCs/>
        </w:rPr>
        <w:t>(5)</w:t>
      </w:r>
      <w:r>
        <w:rPr>
          <w:bCs/>
        </w:rPr>
        <w:t>测量固体体积的操作过程中因为有部分绳子也浸没在水中，将引起密度测量值</w:t>
      </w:r>
      <w:r>
        <w:rPr>
          <w:bCs/>
        </w:rPr>
        <w:t>______</w:t>
      </w:r>
      <w:r>
        <w:rPr>
          <w:bCs/>
        </w:rPr>
        <w:t>（填</w:t>
      </w:r>
      <w:r>
        <w:rPr>
          <w:bCs/>
        </w:rPr>
        <w:t>“</w:t>
      </w:r>
      <w:r>
        <w:rPr>
          <w:bCs/>
        </w:rPr>
        <w:t>偏大</w:t>
      </w:r>
      <w:r>
        <w:rPr>
          <w:bCs/>
        </w:rPr>
        <w:t>”</w:t>
      </w:r>
      <w:r>
        <w:rPr>
          <w:bCs/>
        </w:rPr>
        <w:t>或</w:t>
      </w:r>
      <w:r>
        <w:rPr>
          <w:bCs/>
        </w:rPr>
        <w:t>“</w:t>
      </w:r>
      <w:r>
        <w:rPr>
          <w:bCs/>
        </w:rPr>
        <w:t>偏小</w:t>
      </w:r>
      <w:r>
        <w:rPr>
          <w:bCs/>
        </w:rPr>
        <w:t>”</w:t>
      </w:r>
      <w:r>
        <w:rPr>
          <w:bCs/>
        </w:rPr>
        <w:t>）。</w:t>
      </w:r>
    </w:p>
    <w:p w:rsidR="008C153C" w:rsidRDefault="008C153C" w:rsidP="008C153C">
      <w:pPr>
        <w:tabs>
          <w:tab w:val="left" w:pos="4153"/>
        </w:tabs>
        <w:spacing w:line="360" w:lineRule="auto"/>
        <w:jc w:val="left"/>
        <w:textAlignment w:val="center"/>
        <w:rPr>
          <w:bCs/>
        </w:rPr>
      </w:pPr>
      <w:r>
        <w:rPr>
          <w:bCs/>
        </w:rPr>
        <w:t>(6)</w:t>
      </w:r>
      <w:r>
        <w:rPr>
          <w:bCs/>
        </w:rPr>
        <w:t>假设叶子姐姐先测固体体积（无绳子浸入水中），后测固体质量，你认为叶子姐姐测得的固体密度会</w:t>
      </w:r>
      <w:r>
        <w:rPr>
          <w:bCs/>
        </w:rPr>
        <w:t>________</w:t>
      </w:r>
      <w:r>
        <w:rPr>
          <w:bCs/>
        </w:rPr>
        <w:t>（填</w:t>
      </w:r>
      <w:r>
        <w:rPr>
          <w:bCs/>
        </w:rPr>
        <w:t>“</w:t>
      </w:r>
      <w:r>
        <w:rPr>
          <w:bCs/>
        </w:rPr>
        <w:t>大于</w:t>
      </w:r>
      <w:r>
        <w:rPr>
          <w:bCs/>
        </w:rPr>
        <w:t>”</w:t>
      </w:r>
      <w:r>
        <w:rPr>
          <w:bCs/>
        </w:rPr>
        <w:t>或</w:t>
      </w:r>
      <w:r>
        <w:rPr>
          <w:bCs/>
        </w:rPr>
        <w:t>“</w:t>
      </w:r>
      <w:r>
        <w:rPr>
          <w:bCs/>
        </w:rPr>
        <w:t>小于</w:t>
      </w:r>
      <w:r>
        <w:rPr>
          <w:bCs/>
        </w:rPr>
        <w:t>”</w:t>
      </w:r>
      <w:r>
        <w:rPr>
          <w:bCs/>
        </w:rPr>
        <w:t>或</w:t>
      </w:r>
      <w:r>
        <w:rPr>
          <w:bCs/>
        </w:rPr>
        <w:t>“</w:t>
      </w:r>
      <w:r>
        <w:rPr>
          <w:bCs/>
        </w:rPr>
        <w:t>等于</w:t>
      </w:r>
      <w:r>
        <w:rPr>
          <w:bCs/>
        </w:rPr>
        <w:t>”</w:t>
      </w:r>
      <w:r>
        <w:rPr>
          <w:bCs/>
        </w:rPr>
        <w:t>）固体的真实密度。</w:t>
      </w:r>
    </w:p>
    <w:p w:rsidR="008C153C" w:rsidRDefault="008C153C" w:rsidP="008C153C">
      <w:pPr>
        <w:spacing w:line="360" w:lineRule="auto"/>
        <w:jc w:val="left"/>
        <w:textAlignment w:val="center"/>
        <w:rPr>
          <w:bCs/>
        </w:rPr>
      </w:pPr>
      <w:r>
        <w:rPr>
          <w:szCs w:val="21"/>
        </w:rPr>
        <w:t>24</w:t>
      </w:r>
      <w:r>
        <w:rPr>
          <w:szCs w:val="21"/>
        </w:rPr>
        <w:t>．（</w:t>
      </w:r>
      <w:r>
        <w:rPr>
          <w:szCs w:val="21"/>
        </w:rPr>
        <w:t>2020</w:t>
      </w:r>
      <w:r>
        <w:rPr>
          <w:bCs/>
          <w:szCs w:val="21"/>
        </w:rPr>
        <w:t>安徽省蚌埠市中考模拟一</w:t>
      </w:r>
      <w:r>
        <w:rPr>
          <w:szCs w:val="21"/>
        </w:rPr>
        <w:t>）</w:t>
      </w:r>
      <w:r>
        <w:rPr>
          <w:bCs/>
        </w:rPr>
        <w:t>小明用天平和量筒测量一个外形不规则且不溶于水的固体的密度（已知该固体的密度小于水的密度）。</w:t>
      </w:r>
    </w:p>
    <w:p w:rsidR="008C153C" w:rsidRDefault="008C153C" w:rsidP="008C153C">
      <w:pPr>
        <w:spacing w:line="360" w:lineRule="auto"/>
        <w:jc w:val="left"/>
        <w:textAlignment w:val="center"/>
        <w:rPr>
          <w:bCs/>
        </w:rPr>
      </w:pPr>
      <w:r>
        <w:rPr>
          <w:bCs/>
          <w:noProof/>
        </w:rPr>
        <w:lastRenderedPageBreak/>
        <w:drawing>
          <wp:inline distT="0" distB="0" distL="0" distR="0">
            <wp:extent cx="4010025" cy="1990725"/>
            <wp:effectExtent l="0" t="0" r="9525" b="9525"/>
            <wp:docPr id="127" name="图片 12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27" descr="figure"/>
                    <pic:cNvPicPr>
                      <a:picLocks noChangeAspect="1" noChangeArrowheads="1"/>
                    </pic:cNvPicPr>
                  </pic:nvPicPr>
                  <pic:blipFill>
                    <a:blip r:embed="rId52">
                      <a:lum bright="-6000" contrast="100000"/>
                      <a:extLst>
                        <a:ext uri="{28A0092B-C50C-407E-A947-70E740481C1C}">
                          <a14:useLocalDpi xmlns:a14="http://schemas.microsoft.com/office/drawing/2010/main" val="0"/>
                        </a:ext>
                      </a:extLst>
                    </a:blip>
                    <a:srcRect t="3975"/>
                    <a:stretch>
                      <a:fillRect/>
                    </a:stretch>
                  </pic:blipFill>
                  <pic:spPr bwMode="auto">
                    <a:xfrm>
                      <a:off x="0" y="0"/>
                      <a:ext cx="4010025" cy="1990725"/>
                    </a:xfrm>
                    <a:prstGeom prst="rect">
                      <a:avLst/>
                    </a:prstGeom>
                    <a:noFill/>
                    <a:ln>
                      <a:noFill/>
                    </a:ln>
                    <a:effectLst/>
                  </pic:spPr>
                </pic:pic>
              </a:graphicData>
            </a:graphic>
          </wp:inline>
        </w:drawing>
      </w:r>
    </w:p>
    <w:p w:rsidR="008C153C" w:rsidRDefault="008C153C" w:rsidP="008C153C">
      <w:pPr>
        <w:spacing w:line="360" w:lineRule="auto"/>
        <w:jc w:val="left"/>
        <w:textAlignment w:val="center"/>
        <w:rPr>
          <w:bCs/>
        </w:rPr>
      </w:pPr>
      <w:r>
        <w:rPr>
          <w:bCs/>
        </w:rPr>
        <w:t>(1)</w:t>
      </w:r>
      <w:r>
        <w:rPr>
          <w:bCs/>
        </w:rPr>
        <w:t>测量过程如下：</w:t>
      </w:r>
    </w:p>
    <w:p w:rsidR="008C153C" w:rsidRDefault="008C153C" w:rsidP="008C153C">
      <w:pPr>
        <w:spacing w:line="360" w:lineRule="auto"/>
        <w:jc w:val="left"/>
        <w:textAlignment w:val="center"/>
        <w:rPr>
          <w:bCs/>
        </w:rPr>
      </w:pPr>
      <w:r>
        <w:rPr>
          <w:rFonts w:ascii="宋体" w:hAnsi="宋体" w:cs="宋体" w:hint="eastAsia"/>
          <w:bCs/>
        </w:rPr>
        <w:t>①</w:t>
      </w:r>
      <w:r>
        <w:rPr>
          <w:bCs/>
        </w:rPr>
        <w:t>将天平放在水平桌面上，把游码调至标尺左端的零刻度线处，调节平衡螺母，使指针指在分度盘的</w:t>
      </w:r>
      <w:r>
        <w:rPr>
          <w:bCs/>
        </w:rPr>
        <w:t>_______</w:t>
      </w:r>
      <w:r>
        <w:rPr>
          <w:bCs/>
        </w:rPr>
        <w:t>，天平平衡。</w:t>
      </w:r>
    </w:p>
    <w:p w:rsidR="008C153C" w:rsidRDefault="008C153C" w:rsidP="008C153C">
      <w:pPr>
        <w:spacing w:line="360" w:lineRule="auto"/>
        <w:jc w:val="left"/>
        <w:textAlignment w:val="center"/>
        <w:rPr>
          <w:bCs/>
        </w:rPr>
      </w:pPr>
      <w:r>
        <w:rPr>
          <w:rFonts w:ascii="宋体" w:hAnsi="宋体" w:cs="宋体" w:hint="eastAsia"/>
          <w:bCs/>
        </w:rPr>
        <w:t>②</w:t>
      </w:r>
      <w:r>
        <w:rPr>
          <w:bCs/>
        </w:rPr>
        <w:t>把该固体放在天平左盘，平衡时右盘砝码和游码在标尺上的位置如图甲所示，该固体的质量为</w:t>
      </w:r>
      <w:r>
        <w:rPr>
          <w:bCs/>
        </w:rPr>
        <w:t>_____g</w:t>
      </w:r>
      <w:r>
        <w:rPr>
          <w:bCs/>
        </w:rPr>
        <w:t>。</w:t>
      </w:r>
    </w:p>
    <w:p w:rsidR="008C153C" w:rsidRDefault="008C153C" w:rsidP="008C153C">
      <w:pPr>
        <w:spacing w:line="360" w:lineRule="auto"/>
        <w:jc w:val="left"/>
        <w:textAlignment w:val="center"/>
        <w:rPr>
          <w:bCs/>
        </w:rPr>
      </w:pPr>
      <w:r>
        <w:rPr>
          <w:rFonts w:ascii="宋体" w:hAnsi="宋体" w:cs="宋体" w:hint="eastAsia"/>
          <w:bCs/>
        </w:rPr>
        <w:t>③</w:t>
      </w:r>
      <w:r>
        <w:rPr>
          <w:bCs/>
        </w:rPr>
        <w:t>用量筒测该固体的体积时，用细线将小金属球绑在固体下方（具体测量过程如图乙所示）。该固体的体积为</w:t>
      </w:r>
      <w:r>
        <w:rPr>
          <w:bCs/>
        </w:rPr>
        <w:t>_____cm</w:t>
      </w:r>
      <w:r>
        <w:rPr>
          <w:bCs/>
          <w:vertAlign w:val="superscript"/>
        </w:rPr>
        <w:t>3</w:t>
      </w:r>
      <w:r>
        <w:rPr>
          <w:bCs/>
        </w:rPr>
        <w:t>。</w:t>
      </w:r>
    </w:p>
    <w:p w:rsidR="008C153C" w:rsidRDefault="008C153C" w:rsidP="008C153C">
      <w:pPr>
        <w:spacing w:line="360" w:lineRule="auto"/>
        <w:jc w:val="left"/>
        <w:textAlignment w:val="center"/>
        <w:rPr>
          <w:bCs/>
        </w:rPr>
      </w:pPr>
      <w:r>
        <w:rPr>
          <w:rFonts w:ascii="宋体" w:hAnsi="宋体" w:cs="宋体" w:hint="eastAsia"/>
          <w:bCs/>
        </w:rPr>
        <w:t>④</w:t>
      </w:r>
      <w:r>
        <w:rPr>
          <w:bCs/>
        </w:rPr>
        <w:t>该固体的密度为</w:t>
      </w:r>
      <w:r>
        <w:rPr>
          <w:bCs/>
        </w:rPr>
        <w:t>________kg/m</w:t>
      </w:r>
      <w:r>
        <w:rPr>
          <w:bCs/>
          <w:vertAlign w:val="superscript"/>
        </w:rPr>
        <w:t>3</w:t>
      </w:r>
      <w:r>
        <w:rPr>
          <w:bCs/>
        </w:rPr>
        <w:t>。</w:t>
      </w:r>
    </w:p>
    <w:p w:rsidR="008C153C" w:rsidRDefault="008C153C" w:rsidP="008C153C">
      <w:pPr>
        <w:spacing w:line="360" w:lineRule="auto"/>
        <w:jc w:val="left"/>
        <w:textAlignment w:val="center"/>
        <w:rPr>
          <w:bCs/>
        </w:rPr>
      </w:pPr>
      <w:r>
        <w:rPr>
          <w:bCs/>
        </w:rPr>
        <w:t>(2)</w:t>
      </w:r>
      <w:r>
        <w:rPr>
          <w:bCs/>
        </w:rPr>
        <w:t>实验结束后，小明没有利用天平和量筒，用弹簧测力计，细线、烧杯和足量的水又测出了小金属球的密度，具体过程如下：</w:t>
      </w:r>
    </w:p>
    <w:p w:rsidR="008C153C" w:rsidRDefault="008C153C" w:rsidP="008C153C">
      <w:pPr>
        <w:spacing w:line="360" w:lineRule="auto"/>
        <w:jc w:val="left"/>
        <w:textAlignment w:val="center"/>
        <w:rPr>
          <w:bCs/>
        </w:rPr>
      </w:pPr>
      <w:r>
        <w:rPr>
          <w:rFonts w:ascii="宋体" w:hAnsi="宋体" w:cs="宋体" w:hint="eastAsia"/>
          <w:bCs/>
        </w:rPr>
        <w:t>①</w:t>
      </w:r>
      <w:r>
        <w:rPr>
          <w:bCs/>
        </w:rPr>
        <w:t>用细线系着小金属球，将其挂在弹簧测力计下，测出小金属球的重力</w:t>
      </w:r>
      <w:r>
        <w:rPr>
          <w:bCs/>
          <w:i/>
        </w:rPr>
        <w:t>G</w:t>
      </w:r>
      <w:r>
        <w:rPr>
          <w:bCs/>
        </w:rPr>
        <w:t>；</w:t>
      </w:r>
    </w:p>
    <w:p w:rsidR="008C153C" w:rsidRDefault="008C153C" w:rsidP="008C153C">
      <w:pPr>
        <w:spacing w:line="360" w:lineRule="auto"/>
        <w:jc w:val="left"/>
        <w:textAlignment w:val="center"/>
        <w:rPr>
          <w:bCs/>
        </w:rPr>
      </w:pPr>
      <w:r>
        <w:rPr>
          <w:rFonts w:ascii="宋体" w:hAnsi="宋体" w:cs="宋体" w:hint="eastAsia"/>
          <w:bCs/>
        </w:rPr>
        <w:t>②</w:t>
      </w:r>
      <w:r>
        <w:rPr>
          <w:bCs/>
        </w:rPr>
        <w:t>在烧杯中装入适量的水，将挂在测力计下的小金属球完全浸没在水中（小金属球没有碰到烧杯底和侧壁），读出弹簧测力计示数</w:t>
      </w:r>
      <w:r>
        <w:rPr>
          <w:bCs/>
          <w:i/>
        </w:rPr>
        <w:t>F</w:t>
      </w:r>
      <w:r>
        <w:rPr>
          <w:bCs/>
        </w:rPr>
        <w:t>；</w:t>
      </w:r>
    </w:p>
    <w:p w:rsidR="008C153C" w:rsidRDefault="008C153C" w:rsidP="008C153C">
      <w:pPr>
        <w:spacing w:line="360" w:lineRule="auto"/>
        <w:jc w:val="left"/>
        <w:textAlignment w:val="center"/>
        <w:rPr>
          <w:bCs/>
        </w:rPr>
      </w:pPr>
      <w:r>
        <w:rPr>
          <w:rFonts w:ascii="宋体" w:hAnsi="宋体" w:cs="宋体" w:hint="eastAsia"/>
          <w:bCs/>
        </w:rPr>
        <w:t>③</w:t>
      </w:r>
      <w:r>
        <w:rPr>
          <w:bCs/>
        </w:rPr>
        <w:t>该小金属球的体积</w:t>
      </w:r>
      <w:r>
        <w:rPr>
          <w:bCs/>
          <w:i/>
        </w:rPr>
        <w:t>V</w:t>
      </w:r>
      <w:r>
        <w:rPr>
          <w:bCs/>
          <w:vertAlign w:val="subscript"/>
        </w:rPr>
        <w:t>小金属球</w:t>
      </w:r>
      <w:r>
        <w:rPr>
          <w:bCs/>
        </w:rPr>
        <w:t>=______</w:t>
      </w:r>
      <w:r>
        <w:rPr>
          <w:bCs/>
        </w:rPr>
        <w:t>（用字母表示，水的密度为</w:t>
      </w:r>
      <w:r>
        <w:rPr>
          <w:bCs/>
          <w:i/>
        </w:rPr>
        <w:t>ρ</w:t>
      </w:r>
      <w:r>
        <w:rPr>
          <w:bCs/>
          <w:vertAlign w:val="subscript"/>
        </w:rPr>
        <w:t>水</w:t>
      </w:r>
      <w:r>
        <w:rPr>
          <w:bCs/>
        </w:rPr>
        <w:t>）；</w:t>
      </w:r>
    </w:p>
    <w:p w:rsidR="008C153C" w:rsidRDefault="008C153C" w:rsidP="008C153C">
      <w:pPr>
        <w:spacing w:line="360" w:lineRule="auto"/>
        <w:jc w:val="left"/>
        <w:textAlignment w:val="center"/>
        <w:rPr>
          <w:bCs/>
        </w:rPr>
      </w:pPr>
      <w:r>
        <w:rPr>
          <w:rFonts w:ascii="宋体" w:hAnsi="宋体" w:cs="宋体" w:hint="eastAsia"/>
          <w:bCs/>
        </w:rPr>
        <w:t>④</w:t>
      </w:r>
      <w:r>
        <w:rPr>
          <w:bCs/>
        </w:rPr>
        <w:t>该小金属球的密度</w:t>
      </w:r>
      <w:r>
        <w:rPr>
          <w:bCs/>
          <w:i/>
        </w:rPr>
        <w:t>ρ</w:t>
      </w:r>
      <w:r>
        <w:rPr>
          <w:bCs/>
          <w:vertAlign w:val="subscript"/>
        </w:rPr>
        <w:t>小金属球</w:t>
      </w:r>
      <w:r>
        <w:rPr>
          <w:bCs/>
        </w:rPr>
        <w:t>=_______</w:t>
      </w:r>
      <w:r>
        <w:rPr>
          <w:bCs/>
        </w:rPr>
        <w:t>（用字母表示，水的密度为</w:t>
      </w:r>
      <w:r>
        <w:rPr>
          <w:bCs/>
          <w:i/>
        </w:rPr>
        <w:t>ρ</w:t>
      </w:r>
      <w:r>
        <w:rPr>
          <w:bCs/>
          <w:vertAlign w:val="subscript"/>
        </w:rPr>
        <w:t>水</w:t>
      </w:r>
      <w:r>
        <w:rPr>
          <w:bCs/>
        </w:rPr>
        <w:t>）。</w:t>
      </w:r>
    </w:p>
    <w:p w:rsidR="008C153C" w:rsidRDefault="008C153C" w:rsidP="008C153C">
      <w:pPr>
        <w:spacing w:line="360" w:lineRule="auto"/>
        <w:jc w:val="left"/>
        <w:textAlignment w:val="center"/>
        <w:rPr>
          <w:bCs/>
        </w:rPr>
      </w:pPr>
      <w:r>
        <w:rPr>
          <w:szCs w:val="21"/>
        </w:rPr>
        <w:t>25</w:t>
      </w:r>
      <w:r>
        <w:rPr>
          <w:szCs w:val="21"/>
        </w:rPr>
        <w:t>．（</w:t>
      </w:r>
      <w:r>
        <w:rPr>
          <w:szCs w:val="21"/>
        </w:rPr>
        <w:t>2020</w:t>
      </w:r>
      <w:r>
        <w:rPr>
          <w:bCs/>
          <w:szCs w:val="21"/>
        </w:rPr>
        <w:t>安徽省合肥市中考模拟一</w:t>
      </w:r>
      <w:r>
        <w:rPr>
          <w:szCs w:val="21"/>
        </w:rPr>
        <w:t>）</w:t>
      </w:r>
      <w:r>
        <w:rPr>
          <w:bCs/>
        </w:rPr>
        <w:t>测量固体的密度：</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firstRow="0" w:lastRow="0" w:firstColumn="0" w:lastColumn="0" w:noHBand="0" w:noVBand="0"/>
      </w:tblPr>
      <w:tblGrid>
        <w:gridCol w:w="434"/>
        <w:gridCol w:w="8112"/>
      </w:tblGrid>
      <w:tr w:rsidR="008C153C" w:rsidTr="007F3388">
        <w:trPr>
          <w:trHeight w:val="330"/>
        </w:trPr>
        <w:tc>
          <w:tcPr>
            <w:tcW w:w="10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C153C" w:rsidRDefault="008C153C" w:rsidP="007F3388">
            <w:pPr>
              <w:spacing w:line="360" w:lineRule="auto"/>
              <w:jc w:val="left"/>
              <w:textAlignment w:val="center"/>
              <w:rPr>
                <w:bCs/>
              </w:rPr>
            </w:pPr>
            <w:r>
              <w:rPr>
                <w:bCs/>
              </w:rPr>
              <w:t>过程步骤</w:t>
            </w:r>
          </w:p>
        </w:tc>
        <w:tc>
          <w:tcPr>
            <w:tcW w:w="75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C153C" w:rsidRDefault="008C153C" w:rsidP="007F3388">
            <w:pPr>
              <w:spacing w:line="360" w:lineRule="auto"/>
              <w:jc w:val="left"/>
              <w:textAlignment w:val="center"/>
              <w:rPr>
                <w:bCs/>
              </w:rPr>
            </w:pPr>
            <w:r>
              <w:rPr>
                <w:rFonts w:ascii="宋体" w:hAnsi="宋体" w:cs="宋体" w:hint="eastAsia"/>
                <w:bCs/>
              </w:rPr>
              <w:t>①</w:t>
            </w:r>
            <w:r>
              <w:rPr>
                <w:bCs/>
              </w:rPr>
              <w:t>用天平称出石块的质量</w:t>
            </w:r>
            <w:r>
              <w:rPr>
                <w:bCs/>
              </w:rPr>
              <w:object w:dxaOrig="262" w:dyaOrig="218">
                <v:shape id="对象 496" o:spid="_x0000_i1035" type="#_x0000_t75" alt="eqId3a4208e0040c42ed8b09de2cae9d562e" style="width:12.75pt;height:11.25pt;mso-wrap-style:square;mso-position-horizontal-relative:page;mso-position-vertical-relative:page" o:ole="">
                  <v:imagedata r:id="rId53" o:title="eqId3a4208e0040c42ed8b09de2cae9d562e"/>
                </v:shape>
                <o:OLEObject Type="Embed" ProgID="Equation.DSMT4" ShapeID="对象 496" DrawAspect="Content" ObjectID="_1677003177" r:id="rId54"/>
              </w:object>
            </w:r>
            <w:r>
              <w:rPr>
                <w:bCs/>
              </w:rPr>
              <w:t>；</w:t>
            </w:r>
          </w:p>
          <w:p w:rsidR="008C153C" w:rsidRDefault="008C153C" w:rsidP="007F3388">
            <w:pPr>
              <w:spacing w:line="360" w:lineRule="auto"/>
              <w:jc w:val="left"/>
              <w:textAlignment w:val="center"/>
              <w:rPr>
                <w:bCs/>
              </w:rPr>
            </w:pPr>
            <w:r>
              <w:rPr>
                <w:rFonts w:ascii="宋体" w:hAnsi="宋体" w:cs="宋体" w:hint="eastAsia"/>
                <w:bCs/>
              </w:rPr>
              <w:t>②</w:t>
            </w:r>
            <w:r>
              <w:rPr>
                <w:bCs/>
              </w:rPr>
              <w:t>向量筒内倒入适量的水，测出水的体积</w:t>
            </w:r>
            <w:r>
              <w:rPr>
                <w:bCs/>
              </w:rPr>
              <w:object w:dxaOrig="240" w:dyaOrig="360">
                <v:shape id="对象 497" o:spid="_x0000_i1036" type="#_x0000_t75" alt="eqIdc0af0200202c47b8bb854b3c2e9a0253" style="width:12pt;height:18pt;mso-wrap-style:square;mso-position-horizontal-relative:page;mso-position-vertical-relative:page" o:ole="">
                  <v:imagedata r:id="rId55" o:title="eqIdc0af0200202c47b8bb854b3c2e9a0253"/>
                </v:shape>
                <o:OLEObject Type="Embed" ProgID="Equation.DSMT4" ShapeID="对象 497" DrawAspect="Content" ObjectID="_1677003178" r:id="rId56"/>
              </w:object>
            </w:r>
            <w:r>
              <w:rPr>
                <w:bCs/>
              </w:rPr>
              <w:t>；</w:t>
            </w:r>
          </w:p>
          <w:p w:rsidR="008C153C" w:rsidRDefault="008C153C" w:rsidP="007F3388">
            <w:pPr>
              <w:spacing w:line="360" w:lineRule="auto"/>
              <w:jc w:val="left"/>
              <w:textAlignment w:val="center"/>
              <w:rPr>
                <w:bCs/>
              </w:rPr>
            </w:pPr>
            <w:r>
              <w:rPr>
                <w:rFonts w:ascii="宋体" w:hAnsi="宋体" w:cs="宋体" w:hint="eastAsia"/>
                <w:bCs/>
              </w:rPr>
              <w:t>③</w:t>
            </w:r>
            <w:r>
              <w:rPr>
                <w:bCs/>
              </w:rPr>
              <w:t>把石块用线拴好浸没在水中，记下体积</w:t>
            </w:r>
            <w:r>
              <w:rPr>
                <w:bCs/>
              </w:rPr>
              <w:object w:dxaOrig="255" w:dyaOrig="360">
                <v:shape id="对象 498" o:spid="_x0000_i1037" type="#_x0000_t75" alt="eqId75502b14fe3340938a83fb60e049ce31" style="width:12.75pt;height:18pt;mso-wrap-style:square;mso-position-horizontal-relative:page;mso-position-vertical-relative:page" o:ole="">
                  <v:imagedata r:id="rId57" o:title="eqId75502b14fe3340938a83fb60e049ce31"/>
                </v:shape>
                <o:OLEObject Type="Embed" ProgID="Equation.DSMT4" ShapeID="对象 498" DrawAspect="Content" ObjectID="_1677003179" r:id="rId58"/>
              </w:object>
            </w:r>
            <w:r>
              <w:rPr>
                <w:bCs/>
              </w:rPr>
              <w:t>；</w:t>
            </w:r>
          </w:p>
          <w:p w:rsidR="008C153C" w:rsidRDefault="008C153C" w:rsidP="007F3388">
            <w:pPr>
              <w:spacing w:line="360" w:lineRule="auto"/>
              <w:jc w:val="left"/>
              <w:textAlignment w:val="center"/>
              <w:rPr>
                <w:bCs/>
              </w:rPr>
            </w:pPr>
            <w:r>
              <w:rPr>
                <w:rFonts w:ascii="宋体" w:hAnsi="宋体" w:cs="宋体" w:hint="eastAsia"/>
                <w:bCs/>
              </w:rPr>
              <w:t>④</w:t>
            </w:r>
            <w:r>
              <w:rPr>
                <w:bCs/>
              </w:rPr>
              <w:t>将</w:t>
            </w:r>
            <w:r>
              <w:rPr>
                <w:bCs/>
              </w:rPr>
              <w:object w:dxaOrig="262" w:dyaOrig="218">
                <v:shape id="对象 499" o:spid="_x0000_i1038" type="#_x0000_t75" alt="eqId3a4208e0040c42ed8b09de2cae9d562e" style="width:12.75pt;height:11.25pt;mso-wrap-style:square;mso-position-horizontal-relative:page;mso-position-vertical-relative:page" o:ole="">
                  <v:imagedata r:id="rId53" o:title="eqId3a4208e0040c42ed8b09de2cae9d562e"/>
                </v:shape>
                <o:OLEObject Type="Embed" ProgID="Equation.DSMT4" ShapeID="对象 499" DrawAspect="Content" ObjectID="_1677003180" r:id="rId59"/>
              </w:object>
            </w:r>
            <w:r>
              <w:rPr>
                <w:bCs/>
              </w:rPr>
              <w:t>、</w:t>
            </w:r>
            <w:r>
              <w:rPr>
                <w:bCs/>
              </w:rPr>
              <w:object w:dxaOrig="238" w:dyaOrig="290">
                <v:shape id="对象 500" o:spid="_x0000_i1039" type="#_x0000_t75" alt="eqId25ff966f0d37438092ad538565a6569d" style="width:12pt;height:14.25pt;mso-wrap-style:square;mso-position-horizontal-relative:page;mso-position-vertical-relative:page" o:ole="">
                  <v:imagedata r:id="rId60" o:title="eqId25ff966f0d37438092ad538565a6569d"/>
                </v:shape>
                <o:OLEObject Type="Embed" ProgID="Equation.DSMT4" ShapeID="对象 500" DrawAspect="Content" ObjectID="_1677003181" r:id="rId61"/>
              </w:object>
            </w:r>
            <w:r>
              <w:rPr>
                <w:bCs/>
              </w:rPr>
              <w:t>代入公式中，算出石块的密度</w:t>
            </w:r>
            <w:r>
              <w:rPr>
                <w:bCs/>
              </w:rPr>
              <w:object w:dxaOrig="240" w:dyaOrig="255">
                <v:shape id="对象 501" o:spid="_x0000_i1040" type="#_x0000_t75" alt="eqIdd225435f575741fe9bcb96509559463e" style="width:12pt;height:12.75pt;mso-wrap-style:square;mso-position-horizontal-relative:page;mso-position-vertical-relative:page" o:ole="">
                  <v:imagedata r:id="rId62" o:title="eqIdd225435f575741fe9bcb96509559463e"/>
                </v:shape>
                <o:OLEObject Type="Embed" ProgID="Equation.DSMT4" ShapeID="对象 501" DrawAspect="Content" ObjectID="_1677003182" r:id="rId63"/>
              </w:object>
            </w:r>
            <w:r>
              <w:rPr>
                <w:bCs/>
              </w:rPr>
              <w:t>；</w:t>
            </w:r>
          </w:p>
          <w:p w:rsidR="008C153C" w:rsidRDefault="008C153C" w:rsidP="007F3388">
            <w:pPr>
              <w:spacing w:line="360" w:lineRule="auto"/>
              <w:jc w:val="left"/>
              <w:textAlignment w:val="center"/>
              <w:rPr>
                <w:bCs/>
              </w:rPr>
            </w:pPr>
            <w:r>
              <w:rPr>
                <w:rFonts w:ascii="宋体" w:hAnsi="宋体" w:cs="宋体" w:hint="eastAsia"/>
                <w:bCs/>
              </w:rPr>
              <w:t>⑤</w:t>
            </w:r>
            <w:r>
              <w:rPr>
                <w:bCs/>
              </w:rPr>
              <w:t>根据</w:t>
            </w:r>
            <w:r>
              <w:rPr>
                <w:bCs/>
              </w:rPr>
              <w:object w:dxaOrig="240" w:dyaOrig="360">
                <v:shape id="对象 502" o:spid="_x0000_i1041" type="#_x0000_t75" alt="eqIdc0af0200202c47b8bb854b3c2e9a0253" style="width:12pt;height:18pt;mso-wrap-style:square;mso-position-horizontal-relative:page;mso-position-vertical-relative:page" o:ole="">
                  <v:imagedata r:id="rId55" o:title="eqIdc0af0200202c47b8bb854b3c2e9a0253"/>
                </v:shape>
                <o:OLEObject Type="Embed" ProgID="Equation.DSMT4" ShapeID="对象 502" DrawAspect="Content" ObjectID="_1677003183" r:id="rId64"/>
              </w:object>
            </w:r>
            <w:r>
              <w:rPr>
                <w:bCs/>
              </w:rPr>
              <w:t>、</w:t>
            </w:r>
            <w:r>
              <w:rPr>
                <w:bCs/>
              </w:rPr>
              <w:object w:dxaOrig="255" w:dyaOrig="360">
                <v:shape id="对象 503" o:spid="_x0000_i1042" type="#_x0000_t75" alt="eqId75502b14fe3340938a83fb60e049ce31" style="width:12.75pt;height:18pt;mso-wrap-style:square;mso-position-horizontal-relative:page;mso-position-vertical-relative:page" o:ole="">
                  <v:imagedata r:id="rId57" o:title="eqId75502b14fe3340938a83fb60e049ce31"/>
                </v:shape>
                <o:OLEObject Type="Embed" ProgID="Equation.DSMT4" ShapeID="对象 503" DrawAspect="Content" ObjectID="_1677003184" r:id="rId65"/>
              </w:object>
            </w:r>
            <w:r>
              <w:rPr>
                <w:bCs/>
              </w:rPr>
              <w:t>算出石块的体积</w:t>
            </w:r>
            <w:r>
              <w:rPr>
                <w:bCs/>
              </w:rPr>
              <w:object w:dxaOrig="238" w:dyaOrig="290">
                <v:shape id="对象 504" o:spid="_x0000_i1043" type="#_x0000_t75" alt="eqId25ff966f0d37438092ad538565a6569d" style="width:12pt;height:14.25pt;mso-wrap-style:square;mso-position-horizontal-relative:page;mso-position-vertical-relative:page" o:ole="">
                  <v:imagedata r:id="rId60" o:title="eqId25ff966f0d37438092ad538565a6569d"/>
                </v:shape>
                <o:OLEObject Type="Embed" ProgID="Equation.DSMT4" ShapeID="对象 504" DrawAspect="Content" ObjectID="_1677003185" r:id="rId66"/>
              </w:object>
            </w:r>
            <w:r>
              <w:rPr>
                <w:bCs/>
              </w:rPr>
              <w:t>．</w:t>
            </w:r>
          </w:p>
          <w:p w:rsidR="008C153C" w:rsidRDefault="008C153C" w:rsidP="007F3388">
            <w:pPr>
              <w:spacing w:line="360" w:lineRule="auto"/>
              <w:jc w:val="left"/>
              <w:textAlignment w:val="center"/>
              <w:rPr>
                <w:bCs/>
              </w:rPr>
            </w:pPr>
            <w:r>
              <w:rPr>
                <w:bCs/>
              </w:rPr>
              <w:lastRenderedPageBreak/>
              <w:t>正确的操作步骤排序是</w:t>
            </w:r>
            <w:r>
              <w:rPr>
                <w:bCs/>
              </w:rPr>
              <w:t>______</w:t>
            </w:r>
          </w:p>
        </w:tc>
      </w:tr>
      <w:tr w:rsidR="008C153C" w:rsidTr="007F3388">
        <w:trPr>
          <w:trHeight w:val="330"/>
        </w:trPr>
        <w:tc>
          <w:tcPr>
            <w:tcW w:w="10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C153C" w:rsidRDefault="008C153C" w:rsidP="007F3388">
            <w:pPr>
              <w:spacing w:line="360" w:lineRule="auto"/>
              <w:jc w:val="left"/>
              <w:textAlignment w:val="center"/>
              <w:rPr>
                <w:bCs/>
              </w:rPr>
            </w:pPr>
            <w:r>
              <w:rPr>
                <w:bCs/>
              </w:rPr>
              <w:lastRenderedPageBreak/>
              <w:t>数据表格</w:t>
            </w:r>
          </w:p>
        </w:tc>
        <w:tc>
          <w:tcPr>
            <w:tcW w:w="75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tbl>
            <w:tblPr>
              <w:tblW w:w="5000" w:type="pct"/>
              <w:tblInd w:w="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firstRow="0" w:lastRow="0" w:firstColumn="0" w:lastColumn="0" w:noHBand="0" w:noVBand="0"/>
            </w:tblPr>
            <w:tblGrid>
              <w:gridCol w:w="5331"/>
              <w:gridCol w:w="2398"/>
            </w:tblGrid>
            <w:tr w:rsidR="008C153C" w:rsidTr="007F3388">
              <w:trPr>
                <w:trHeight w:val="735"/>
              </w:trPr>
              <w:tc>
                <w:tcPr>
                  <w:tcW w:w="45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tbl>
                  <w:tblPr>
                    <w:tblW w:w="5000" w:type="pct"/>
                    <w:tblInd w:w="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firstRow="0" w:lastRow="0" w:firstColumn="0" w:lastColumn="0" w:noHBand="0" w:noVBand="0"/>
                  </w:tblPr>
                  <w:tblGrid>
                    <w:gridCol w:w="738"/>
                    <w:gridCol w:w="945"/>
                    <w:gridCol w:w="959"/>
                    <w:gridCol w:w="904"/>
                    <w:gridCol w:w="1402"/>
                  </w:tblGrid>
                  <w:tr w:rsidR="008C153C" w:rsidTr="007F3388">
                    <w:trPr>
                      <w:trHeight w:val="330"/>
                    </w:trPr>
                    <w:tc>
                      <w:tcPr>
                        <w:tcW w:w="7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C153C" w:rsidRDefault="008C153C" w:rsidP="007F3388">
                        <w:pPr>
                          <w:spacing w:line="360" w:lineRule="auto"/>
                          <w:jc w:val="left"/>
                          <w:textAlignment w:val="center"/>
                          <w:rPr>
                            <w:bCs/>
                          </w:rPr>
                        </w:pPr>
                        <w:r>
                          <w:rPr>
                            <w:bCs/>
                          </w:rPr>
                          <w:object w:dxaOrig="540" w:dyaOrig="315">
                            <v:shape id="对象 505" o:spid="_x0000_i1044" type="#_x0000_t75" alt="eqId1ecf5f79461c4bc28ffe20b875f7c9cf" style="width:27pt;height:15.75pt;mso-wrap-style:square;mso-position-horizontal-relative:page;mso-position-vertical-relative:page" o:ole="">
                              <v:imagedata r:id="rId67" o:title="eqId1ecf5f79461c4bc28ffe20b875f7c9cf"/>
                            </v:shape>
                            <o:OLEObject Type="Embed" ProgID="Equation.DSMT4" ShapeID="对象 505" DrawAspect="Content" ObjectID="_1677003186" r:id="rId68"/>
                          </w:object>
                        </w:r>
                      </w:p>
                    </w:tc>
                    <w:tc>
                      <w:tcPr>
                        <w:tcW w:w="7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C153C" w:rsidRDefault="008C153C" w:rsidP="007F3388">
                        <w:pPr>
                          <w:spacing w:line="360" w:lineRule="auto"/>
                          <w:jc w:val="left"/>
                          <w:textAlignment w:val="center"/>
                          <w:rPr>
                            <w:bCs/>
                          </w:rPr>
                        </w:pPr>
                        <w:r>
                          <w:rPr>
                            <w:bCs/>
                          </w:rPr>
                          <w:object w:dxaOrig="765" w:dyaOrig="360">
                            <v:shape id="对象 506" o:spid="_x0000_i1045" type="#_x0000_t75" alt="eqId8270c790a4864d41888b95be30a03fd8" style="width:38.25pt;height:18pt;mso-wrap-style:square;mso-position-horizontal-relative:page;mso-position-vertical-relative:page" o:ole="">
                              <v:imagedata r:id="rId69" o:title="eqId8270c790a4864d41888b95be30a03fd8"/>
                            </v:shape>
                            <o:OLEObject Type="Embed" ProgID="Equation.DSMT4" ShapeID="对象 506" DrawAspect="Content" ObjectID="_1677003187" r:id="rId70"/>
                          </w:object>
                        </w:r>
                      </w:p>
                    </w:tc>
                    <w:tc>
                      <w:tcPr>
                        <w:tcW w:w="7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C153C" w:rsidRDefault="008C153C" w:rsidP="007F3388">
                        <w:pPr>
                          <w:spacing w:line="360" w:lineRule="auto"/>
                          <w:jc w:val="left"/>
                          <w:textAlignment w:val="center"/>
                          <w:rPr>
                            <w:bCs/>
                          </w:rPr>
                        </w:pPr>
                        <w:r>
                          <w:rPr>
                            <w:bCs/>
                          </w:rPr>
                          <w:object w:dxaOrig="780" w:dyaOrig="360">
                            <v:shape id="对象 507" o:spid="_x0000_i1046" type="#_x0000_t75" alt="eqId2ca6ef8fef2a40dc842381cd08ac02b7" style="width:39pt;height:18pt;mso-wrap-style:square;mso-position-horizontal-relative:page;mso-position-vertical-relative:page" o:ole="">
                              <v:imagedata r:id="rId71" o:title="eqId2ca6ef8fef2a40dc842381cd08ac02b7"/>
                            </v:shape>
                            <o:OLEObject Type="Embed" ProgID="Equation.DSMT4" ShapeID="对象 507" DrawAspect="Content" ObjectID="_1677003188" r:id="rId72"/>
                          </w:object>
                        </w:r>
                      </w:p>
                    </w:tc>
                    <w:tc>
                      <w:tcPr>
                        <w:tcW w:w="7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C153C" w:rsidRDefault="008C153C" w:rsidP="007F3388">
                        <w:pPr>
                          <w:spacing w:line="360" w:lineRule="auto"/>
                          <w:jc w:val="left"/>
                          <w:textAlignment w:val="center"/>
                          <w:rPr>
                            <w:bCs/>
                          </w:rPr>
                        </w:pPr>
                        <w:r>
                          <w:rPr>
                            <w:bCs/>
                          </w:rPr>
                          <w:object w:dxaOrig="720" w:dyaOrig="285">
                            <v:shape id="对象 508" o:spid="_x0000_i1047" type="#_x0000_t75" alt="eqIdedbd6673160f420eaeef84ca6845cb37" style="width:36pt;height:14.25pt;mso-wrap-style:square;mso-position-horizontal-relative:page;mso-position-vertical-relative:page" o:ole="">
                              <v:imagedata r:id="rId73" o:title="eqIdedbd6673160f420eaeef84ca6845cb37"/>
                            </v:shape>
                            <o:OLEObject Type="Embed" ProgID="Equation.DSMT4" ShapeID="对象 508" DrawAspect="Content" ObjectID="_1677003189" r:id="rId74"/>
                          </w:objec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C153C" w:rsidRDefault="008C153C" w:rsidP="007F3388">
                        <w:pPr>
                          <w:spacing w:line="360" w:lineRule="auto"/>
                          <w:jc w:val="left"/>
                          <w:textAlignment w:val="center"/>
                          <w:rPr>
                            <w:bCs/>
                          </w:rPr>
                        </w:pPr>
                        <w:r>
                          <w:rPr>
                            <w:bCs/>
                          </w:rPr>
                          <w:object w:dxaOrig="1260" w:dyaOrig="435">
                            <v:shape id="对象 509" o:spid="_x0000_i1048" type="#_x0000_t75" alt="eqIdb45af35e8a28402896558dc71173913e" style="width:63pt;height:21.75pt;mso-wrap-style:square;mso-position-horizontal-relative:page;mso-position-vertical-relative:page" o:ole="">
                              <v:imagedata r:id="rId75" o:title="eqIdb45af35e8a28402896558dc71173913e"/>
                            </v:shape>
                            <o:OLEObject Type="Embed" ProgID="Equation.DSMT4" ShapeID="对象 509" DrawAspect="Content" ObjectID="_1677003190" r:id="rId76"/>
                          </w:object>
                        </w:r>
                      </w:p>
                    </w:tc>
                  </w:tr>
                  <w:tr w:rsidR="008C153C" w:rsidTr="007F3388">
                    <w:trPr>
                      <w:trHeight w:val="330"/>
                    </w:trPr>
                    <w:tc>
                      <w:tcPr>
                        <w:tcW w:w="7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C153C" w:rsidRDefault="008C153C" w:rsidP="007F3388">
                        <w:pPr>
                          <w:spacing w:line="360" w:lineRule="auto"/>
                          <w:jc w:val="left"/>
                          <w:textAlignment w:val="center"/>
                          <w:rPr>
                            <w:bCs/>
                          </w:rPr>
                        </w:pPr>
                        <w:r>
                          <w:rPr>
                            <w:bCs/>
                          </w:rPr>
                          <w:t>___</w:t>
                        </w:r>
                      </w:p>
                    </w:tc>
                    <w:tc>
                      <w:tcPr>
                        <w:tcW w:w="7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C153C" w:rsidRDefault="008C153C" w:rsidP="007F3388">
                        <w:pPr>
                          <w:spacing w:line="360" w:lineRule="auto"/>
                          <w:jc w:val="left"/>
                          <w:textAlignment w:val="center"/>
                          <w:rPr>
                            <w:bCs/>
                          </w:rPr>
                        </w:pPr>
                        <w:r>
                          <w:rPr>
                            <w:bCs/>
                          </w:rPr>
                          <w:t>30</w:t>
                        </w:r>
                      </w:p>
                    </w:tc>
                    <w:tc>
                      <w:tcPr>
                        <w:tcW w:w="7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C153C" w:rsidRDefault="008C153C" w:rsidP="007F3388">
                        <w:pPr>
                          <w:spacing w:line="360" w:lineRule="auto"/>
                          <w:jc w:val="left"/>
                          <w:textAlignment w:val="center"/>
                          <w:rPr>
                            <w:bCs/>
                          </w:rPr>
                        </w:pPr>
                        <w:r>
                          <w:rPr>
                            <w:bCs/>
                          </w:rPr>
                          <w:t>50</w:t>
                        </w:r>
                      </w:p>
                    </w:tc>
                    <w:tc>
                      <w:tcPr>
                        <w:tcW w:w="7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C153C" w:rsidRDefault="008C153C" w:rsidP="007F3388">
                        <w:pPr>
                          <w:spacing w:line="360" w:lineRule="auto"/>
                          <w:jc w:val="left"/>
                          <w:textAlignment w:val="center"/>
                          <w:rPr>
                            <w:bCs/>
                          </w:rPr>
                        </w:pPr>
                        <w:r>
                          <w:rPr>
                            <w:bCs/>
                          </w:rPr>
                          <w:t>20</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C153C" w:rsidRDefault="008C153C" w:rsidP="007F3388">
                        <w:pPr>
                          <w:spacing w:line="360" w:lineRule="auto"/>
                          <w:jc w:val="left"/>
                          <w:textAlignment w:val="center"/>
                          <w:rPr>
                            <w:bCs/>
                          </w:rPr>
                        </w:pPr>
                        <w:r>
                          <w:rPr>
                            <w:bCs/>
                          </w:rPr>
                          <w:t xml:space="preserve">  ______</w:t>
                        </w:r>
                      </w:p>
                    </w:tc>
                  </w:tr>
                </w:tbl>
                <w:p w:rsidR="008C153C" w:rsidRDefault="008C153C" w:rsidP="007F3388">
                  <w:pPr>
                    <w:spacing w:line="360" w:lineRule="auto"/>
                    <w:jc w:val="left"/>
                    <w:textAlignment w:val="center"/>
                    <w:rPr>
                      <w:bCs/>
                    </w:rPr>
                  </w:pPr>
                </w:p>
              </w:tc>
              <w:tc>
                <w:tcPr>
                  <w:tcW w:w="22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C153C" w:rsidRDefault="008C153C" w:rsidP="007F3388">
                  <w:pPr>
                    <w:spacing w:line="360" w:lineRule="auto"/>
                    <w:jc w:val="left"/>
                    <w:textAlignment w:val="center"/>
                    <w:rPr>
                      <w:bCs/>
                    </w:rPr>
                  </w:pPr>
                  <w:r>
                    <w:rPr>
                      <w:bCs/>
                      <w:noProof/>
                    </w:rPr>
                    <w:drawing>
                      <wp:inline distT="0" distB="0" distL="0" distR="0">
                        <wp:extent cx="1476375" cy="762000"/>
                        <wp:effectExtent l="0" t="0" r="9525" b="0"/>
                        <wp:docPr id="126" name="图片 12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79698233" descr="figure"/>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1476375" cy="762000"/>
                                </a:xfrm>
                                <a:prstGeom prst="rect">
                                  <a:avLst/>
                                </a:prstGeom>
                                <a:noFill/>
                                <a:ln>
                                  <a:noFill/>
                                </a:ln>
                              </pic:spPr>
                            </pic:pic>
                          </a:graphicData>
                        </a:graphic>
                      </wp:inline>
                    </w:drawing>
                  </w:r>
                </w:p>
              </w:tc>
            </w:tr>
          </w:tbl>
          <w:p w:rsidR="008C153C" w:rsidRDefault="008C153C" w:rsidP="007F3388">
            <w:pPr>
              <w:spacing w:line="360" w:lineRule="auto"/>
              <w:jc w:val="left"/>
              <w:textAlignment w:val="center"/>
              <w:rPr>
                <w:bCs/>
              </w:rPr>
            </w:pPr>
          </w:p>
        </w:tc>
      </w:tr>
      <w:tr w:rsidR="008C153C" w:rsidTr="007F3388">
        <w:trPr>
          <w:trHeight w:val="330"/>
        </w:trPr>
        <w:tc>
          <w:tcPr>
            <w:tcW w:w="10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C153C" w:rsidRDefault="008C153C" w:rsidP="007F3388">
            <w:pPr>
              <w:spacing w:line="360" w:lineRule="auto"/>
              <w:jc w:val="left"/>
              <w:textAlignment w:val="center"/>
              <w:rPr>
                <w:bCs/>
              </w:rPr>
            </w:pPr>
            <w:r>
              <w:rPr>
                <w:bCs/>
              </w:rPr>
              <w:t>问题讨论</w:t>
            </w:r>
          </w:p>
        </w:tc>
        <w:tc>
          <w:tcPr>
            <w:tcW w:w="75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C153C" w:rsidRDefault="008C153C" w:rsidP="007F3388">
            <w:pPr>
              <w:spacing w:line="360" w:lineRule="auto"/>
              <w:jc w:val="left"/>
              <w:textAlignment w:val="center"/>
              <w:rPr>
                <w:bCs/>
              </w:rPr>
            </w:pPr>
            <w:r>
              <w:rPr>
                <w:bCs/>
              </w:rPr>
              <w:t>如果使用的砝码生锈了，那么测得的石块的密度将比石块的真实密度偏</w:t>
            </w:r>
            <w:r>
              <w:rPr>
                <w:bCs/>
              </w:rPr>
              <w:t>______</w:t>
            </w:r>
          </w:p>
        </w:tc>
      </w:tr>
    </w:tbl>
    <w:p w:rsidR="008C153C" w:rsidRDefault="008C153C" w:rsidP="008C153C">
      <w:pPr>
        <w:spacing w:line="360" w:lineRule="auto"/>
        <w:jc w:val="left"/>
        <w:textAlignment w:val="center"/>
        <w:rPr>
          <w:bCs/>
        </w:rPr>
      </w:pPr>
      <w:r>
        <w:rPr>
          <w:szCs w:val="21"/>
        </w:rPr>
        <w:t>26</w:t>
      </w:r>
      <w:r>
        <w:rPr>
          <w:szCs w:val="21"/>
        </w:rPr>
        <w:t>．（</w:t>
      </w:r>
      <w:r>
        <w:rPr>
          <w:szCs w:val="21"/>
        </w:rPr>
        <w:t>2020</w:t>
      </w:r>
      <w:r>
        <w:rPr>
          <w:bCs/>
          <w:szCs w:val="21"/>
        </w:rPr>
        <w:t>安徽省合肥市蜀山区中考模拟一</w:t>
      </w:r>
      <w:r>
        <w:rPr>
          <w:szCs w:val="21"/>
        </w:rPr>
        <w:t>）</w:t>
      </w:r>
      <w:r>
        <w:rPr>
          <w:bCs/>
        </w:rPr>
        <w:t>某同学制作了直接测量液体密度的</w:t>
      </w:r>
      <w:r>
        <w:rPr>
          <w:bCs/>
        </w:rPr>
        <w:t>“</w:t>
      </w:r>
      <w:r>
        <w:rPr>
          <w:bCs/>
        </w:rPr>
        <w:t>密度天平</w:t>
      </w:r>
      <w:r>
        <w:rPr>
          <w:bCs/>
        </w:rPr>
        <w:t>”</w:t>
      </w:r>
      <w:r>
        <w:rPr>
          <w:bCs/>
        </w:rPr>
        <w:t>。其制作过程和原理如下：如图甲所示，选择一个长杠杆，调节两边螺母使杠杆在水平位罝平衡；在左侧离支点</w:t>
      </w:r>
      <w:r>
        <w:rPr>
          <w:bCs/>
        </w:rPr>
        <w:t>10cm</w:t>
      </w:r>
      <w:r>
        <w:rPr>
          <w:bCs/>
        </w:rPr>
        <w:t>的位罝</w:t>
      </w:r>
      <w:r>
        <w:rPr>
          <w:bCs/>
        </w:rPr>
        <w:t>A</w:t>
      </w:r>
      <w:r>
        <w:rPr>
          <w:bCs/>
        </w:rPr>
        <w:t>用细线固定一个质量为</w:t>
      </w:r>
      <w:r>
        <w:rPr>
          <w:bCs/>
        </w:rPr>
        <w:t>110g</w:t>
      </w:r>
      <w:r>
        <w:rPr>
          <w:bCs/>
        </w:rPr>
        <w:t>、容积为</w:t>
      </w:r>
      <w:r>
        <w:rPr>
          <w:bCs/>
        </w:rPr>
        <w:t>50mL</w:t>
      </w:r>
      <w:r>
        <w:rPr>
          <w:bCs/>
        </w:rPr>
        <w:t>的容器。右侧用细线悬挂一质量为</w:t>
      </w:r>
      <w:r>
        <w:rPr>
          <w:bCs/>
        </w:rPr>
        <w:t>50g</w:t>
      </w:r>
      <w:r>
        <w:rPr>
          <w:bCs/>
        </w:rPr>
        <w:t>的钩码（细线的质量忽略不计）。</w:t>
      </w:r>
    </w:p>
    <w:p w:rsidR="008C153C" w:rsidRDefault="008C153C" w:rsidP="008C153C">
      <w:pPr>
        <w:spacing w:line="360" w:lineRule="auto"/>
        <w:jc w:val="left"/>
        <w:textAlignment w:val="center"/>
        <w:rPr>
          <w:bCs/>
        </w:rPr>
      </w:pPr>
      <w:r>
        <w:rPr>
          <w:bCs/>
          <w:noProof/>
        </w:rPr>
        <w:drawing>
          <wp:inline distT="0" distB="0" distL="0" distR="0">
            <wp:extent cx="2143125" cy="1419225"/>
            <wp:effectExtent l="0" t="0" r="9525" b="9525"/>
            <wp:docPr id="125" name="图片 12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33" descr="figure"/>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143125" cy="1419225"/>
                    </a:xfrm>
                    <a:prstGeom prst="rect">
                      <a:avLst/>
                    </a:prstGeom>
                    <a:noFill/>
                    <a:ln>
                      <a:noFill/>
                    </a:ln>
                  </pic:spPr>
                </pic:pic>
              </a:graphicData>
            </a:graphic>
          </wp:inline>
        </w:drawing>
      </w:r>
    </w:p>
    <w:p w:rsidR="008C153C" w:rsidRDefault="008C153C" w:rsidP="008C153C">
      <w:pPr>
        <w:spacing w:line="360" w:lineRule="auto"/>
        <w:jc w:val="left"/>
        <w:textAlignment w:val="center"/>
        <w:rPr>
          <w:bCs/>
        </w:rPr>
      </w:pPr>
      <w:r>
        <w:rPr>
          <w:bCs/>
        </w:rPr>
        <w:t>（测量过程）将下对实验空白处补充完整：</w:t>
      </w:r>
    </w:p>
    <w:p w:rsidR="008C153C" w:rsidRDefault="008C153C" w:rsidP="008C153C">
      <w:pPr>
        <w:spacing w:line="360" w:lineRule="auto"/>
        <w:jc w:val="left"/>
        <w:textAlignment w:val="center"/>
        <w:rPr>
          <w:bCs/>
        </w:rPr>
      </w:pPr>
      <w:r>
        <w:rPr>
          <w:bCs/>
        </w:rPr>
        <w:t>(1)</w:t>
      </w:r>
      <w:r>
        <w:rPr>
          <w:bCs/>
        </w:rPr>
        <w:t>调节杠杆平衡时，发现杠杆左端下沉，需将平衡螺母向</w:t>
      </w:r>
      <w:r>
        <w:rPr>
          <w:bCs/>
        </w:rPr>
        <w:t>______</w:t>
      </w:r>
      <w:r>
        <w:rPr>
          <w:bCs/>
        </w:rPr>
        <w:t>端调节（填</w:t>
      </w:r>
      <w:r>
        <w:rPr>
          <w:bCs/>
        </w:rPr>
        <w:t>“</w:t>
      </w:r>
      <w:r>
        <w:rPr>
          <w:bCs/>
        </w:rPr>
        <w:t>左</w:t>
      </w:r>
      <w:r>
        <w:rPr>
          <w:bCs/>
        </w:rPr>
        <w:t>”</w:t>
      </w:r>
      <w:r>
        <w:rPr>
          <w:bCs/>
        </w:rPr>
        <w:t>或</w:t>
      </w:r>
      <w:r>
        <w:rPr>
          <w:bCs/>
        </w:rPr>
        <w:t>“</w:t>
      </w:r>
      <w:r>
        <w:rPr>
          <w:bCs/>
        </w:rPr>
        <w:t>右</w:t>
      </w:r>
      <w:r>
        <w:rPr>
          <w:bCs/>
        </w:rPr>
        <w:t>”</w:t>
      </w:r>
      <w:r>
        <w:rPr>
          <w:bCs/>
        </w:rPr>
        <w:t>）；测量液体时往容器中加</w:t>
      </w:r>
      <w:r>
        <w:rPr>
          <w:bCs/>
          <w:em w:val="dot"/>
        </w:rPr>
        <w:t>满</w:t>
      </w:r>
      <w:r>
        <w:rPr>
          <w:bCs/>
        </w:rPr>
        <w:t>待测液体，移动钩码使杠杆在水平位置平衡，在钩码悬挂位罝直接读出液体密度；</w:t>
      </w:r>
    </w:p>
    <w:p w:rsidR="008C153C" w:rsidRDefault="008C153C" w:rsidP="008C153C">
      <w:pPr>
        <w:spacing w:line="360" w:lineRule="auto"/>
        <w:jc w:val="left"/>
        <w:textAlignment w:val="center"/>
        <w:rPr>
          <w:bCs/>
        </w:rPr>
      </w:pPr>
      <w:r>
        <w:rPr>
          <w:bCs/>
        </w:rPr>
        <w:t>(2)</w:t>
      </w:r>
      <w:r>
        <w:rPr>
          <w:bCs/>
        </w:rPr>
        <w:t>当容器中没有液体时，钩码所在的位置即为</w:t>
      </w:r>
      <w:r>
        <w:rPr>
          <w:bCs/>
        </w:rPr>
        <w:t>“</w:t>
      </w:r>
      <w:r>
        <w:rPr>
          <w:bCs/>
        </w:rPr>
        <w:t>密度天平</w:t>
      </w:r>
      <w:r>
        <w:rPr>
          <w:bCs/>
        </w:rPr>
        <w:t>”</w:t>
      </w:r>
      <w:r>
        <w:rPr>
          <w:bCs/>
        </w:rPr>
        <w:t>的</w:t>
      </w:r>
      <w:r>
        <w:rPr>
          <w:bCs/>
        </w:rPr>
        <w:t>“</w:t>
      </w:r>
      <w:r>
        <w:rPr>
          <w:bCs/>
        </w:rPr>
        <w:t>零刻度</w:t>
      </w:r>
      <w:r>
        <w:rPr>
          <w:bCs/>
        </w:rPr>
        <w:t>”</w:t>
      </w:r>
      <w:r>
        <w:rPr>
          <w:bCs/>
        </w:rPr>
        <w:t>，</w:t>
      </w:r>
      <w:r>
        <w:rPr>
          <w:bCs/>
        </w:rPr>
        <w:t>“</w:t>
      </w:r>
      <w:r>
        <w:rPr>
          <w:bCs/>
        </w:rPr>
        <w:t>零刻度</w:t>
      </w:r>
      <w:r>
        <w:rPr>
          <w:bCs/>
        </w:rPr>
        <w:t>”</w:t>
      </w:r>
      <w:r>
        <w:rPr>
          <w:bCs/>
        </w:rPr>
        <w:t>在距离支点</w:t>
      </w:r>
      <w:proofErr w:type="spellStart"/>
      <w:r>
        <w:rPr>
          <w:bCs/>
          <w:i/>
        </w:rPr>
        <w:t>O</w:t>
      </w:r>
      <w:r>
        <w:rPr>
          <w:bCs/>
        </w:rPr>
        <w:t>______cm</w:t>
      </w:r>
      <w:proofErr w:type="spellEnd"/>
      <w:r>
        <w:rPr>
          <w:bCs/>
        </w:rPr>
        <w:t>处；</w:t>
      </w:r>
    </w:p>
    <w:p w:rsidR="008C153C" w:rsidRDefault="008C153C" w:rsidP="008C153C">
      <w:pPr>
        <w:spacing w:line="360" w:lineRule="auto"/>
        <w:jc w:val="left"/>
        <w:textAlignment w:val="center"/>
        <w:rPr>
          <w:bCs/>
        </w:rPr>
      </w:pPr>
      <w:r>
        <w:rPr>
          <w:bCs/>
        </w:rPr>
        <w:t>(3)</w:t>
      </w:r>
      <w:r>
        <w:rPr>
          <w:bCs/>
        </w:rPr>
        <w:t>若测量某种液体的密度时，钩码在距离支点右侧</w:t>
      </w:r>
      <w:r>
        <w:rPr>
          <w:bCs/>
        </w:rPr>
        <w:t>30cm</w:t>
      </w:r>
      <w:r>
        <w:rPr>
          <w:bCs/>
        </w:rPr>
        <w:t>处，则此种液体的质量为</w:t>
      </w:r>
      <w:r>
        <w:rPr>
          <w:bCs/>
        </w:rPr>
        <w:t>______g</w:t>
      </w:r>
      <w:r>
        <w:rPr>
          <w:bCs/>
        </w:rPr>
        <w:t>，液体的密度为</w:t>
      </w:r>
      <w:r>
        <w:rPr>
          <w:bCs/>
        </w:rPr>
        <w:t>______g/cm</w:t>
      </w:r>
      <w:r>
        <w:rPr>
          <w:bCs/>
          <w:vertAlign w:val="superscript"/>
        </w:rPr>
        <w:t>3</w:t>
      </w:r>
      <w:r>
        <w:rPr>
          <w:bCs/>
        </w:rPr>
        <w:t>；</w:t>
      </w:r>
    </w:p>
    <w:p w:rsidR="008C153C" w:rsidRDefault="008C153C" w:rsidP="008C153C">
      <w:pPr>
        <w:spacing w:line="360" w:lineRule="auto"/>
        <w:jc w:val="left"/>
        <w:textAlignment w:val="center"/>
        <w:rPr>
          <w:bCs/>
        </w:rPr>
      </w:pPr>
      <w:r>
        <w:rPr>
          <w:bCs/>
        </w:rPr>
        <w:t>(4)</w:t>
      </w:r>
      <w:r>
        <w:rPr>
          <w:bCs/>
        </w:rPr>
        <w:t>若此</w:t>
      </w:r>
      <w:r>
        <w:rPr>
          <w:bCs/>
        </w:rPr>
        <w:t>“</w:t>
      </w:r>
      <w:r>
        <w:rPr>
          <w:bCs/>
        </w:rPr>
        <w:t>密度天平</w:t>
      </w:r>
      <w:r>
        <w:rPr>
          <w:bCs/>
        </w:rPr>
        <w:t>”</w:t>
      </w:r>
      <w:r>
        <w:rPr>
          <w:bCs/>
        </w:rPr>
        <w:t>的量程不够大，可以采用</w:t>
      </w:r>
      <w:r>
        <w:rPr>
          <w:bCs/>
        </w:rPr>
        <w:t>______</w:t>
      </w:r>
      <w:r>
        <w:rPr>
          <w:bCs/>
        </w:rPr>
        <w:t>的方法增大量程（写出一种方法即可）。</w:t>
      </w:r>
    </w:p>
    <w:p w:rsidR="008C153C" w:rsidRDefault="008C153C" w:rsidP="008C153C">
      <w:pPr>
        <w:spacing w:line="360" w:lineRule="auto"/>
        <w:jc w:val="left"/>
        <w:textAlignment w:val="center"/>
        <w:rPr>
          <w:bCs/>
        </w:rPr>
      </w:pPr>
      <w:r>
        <w:rPr>
          <w:bCs/>
        </w:rPr>
        <w:t>（拓展应用）若杠杆足够长，用此</w:t>
      </w:r>
      <w:r>
        <w:rPr>
          <w:bCs/>
        </w:rPr>
        <w:t>“</w:t>
      </w:r>
      <w:r>
        <w:rPr>
          <w:bCs/>
        </w:rPr>
        <w:t>密度天平</w:t>
      </w:r>
      <w:r>
        <w:rPr>
          <w:bCs/>
        </w:rPr>
        <w:t>”</w:t>
      </w:r>
      <w:r>
        <w:rPr>
          <w:bCs/>
        </w:rPr>
        <w:t>还可以测量固体的密度。先在容器中加满水，</w:t>
      </w:r>
      <w:r>
        <w:rPr>
          <w:bCs/>
        </w:rPr>
        <w:lastRenderedPageBreak/>
        <w:t>再将待测固体轻轻浸没在水中，溢出部分水后，调节钩码的位置，使杠杆水平平衡，测出钩码离支点</w:t>
      </w:r>
      <w:r>
        <w:rPr>
          <w:bCs/>
          <w:i/>
        </w:rPr>
        <w:t>O</w:t>
      </w:r>
      <w:r>
        <w:rPr>
          <w:bCs/>
        </w:rPr>
        <w:t>的距离为</w:t>
      </w:r>
      <w:r>
        <w:rPr>
          <w:bCs/>
        </w:rPr>
        <w:t>56cm</w:t>
      </w:r>
      <w:r>
        <w:rPr>
          <w:bCs/>
        </w:rPr>
        <w:t>；用量筒测出溢出水的体积如图乙所示，则固体的密度为</w:t>
      </w:r>
      <w:r>
        <w:rPr>
          <w:bCs/>
        </w:rPr>
        <w:t>______g/cm</w:t>
      </w:r>
      <w:r>
        <w:rPr>
          <w:bCs/>
          <w:vertAlign w:val="superscript"/>
        </w:rPr>
        <w:t>3</w:t>
      </w:r>
      <w:r>
        <w:rPr>
          <w:bCs/>
        </w:rPr>
        <w:t>。（已知</w:t>
      </w:r>
      <w:r>
        <w:rPr>
          <w:bCs/>
          <w:i/>
        </w:rPr>
        <w:t>ρ</w:t>
      </w:r>
      <w:r>
        <w:rPr>
          <w:bCs/>
          <w:vertAlign w:val="subscript"/>
        </w:rPr>
        <w:t>水</w:t>
      </w:r>
      <w:r>
        <w:rPr>
          <w:bCs/>
        </w:rPr>
        <w:t>=1.0g/cm</w:t>
      </w:r>
      <w:r>
        <w:rPr>
          <w:bCs/>
          <w:vertAlign w:val="superscript"/>
        </w:rPr>
        <w:t>3</w:t>
      </w:r>
      <w:r>
        <w:rPr>
          <w:bCs/>
        </w:rPr>
        <w:t>）。</w:t>
      </w:r>
    </w:p>
    <w:p w:rsidR="008C153C" w:rsidRPr="003D2A01" w:rsidRDefault="008C153C" w:rsidP="003D2A01">
      <w:pPr>
        <w:spacing w:line="360" w:lineRule="auto"/>
        <w:ind w:firstLineChars="200" w:firstLine="803"/>
        <w:jc w:val="center"/>
        <w:rPr>
          <w:b/>
          <w:color w:val="FF0000"/>
          <w:sz w:val="40"/>
          <w:szCs w:val="28"/>
        </w:rPr>
      </w:pPr>
      <w:bookmarkStart w:id="1" w:name="_GoBack"/>
      <w:bookmarkEnd w:id="1"/>
    </w:p>
    <w:sectPr w:rsidR="008C153C" w:rsidRPr="003D2A01">
      <w:headerReference w:type="default" r:id="rId79"/>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82B57" w:rsidRDefault="00D82B57" w:rsidP="00AB18A8">
      <w:r>
        <w:separator/>
      </w:r>
    </w:p>
  </w:endnote>
  <w:endnote w:type="continuationSeparator" w:id="0">
    <w:p w:rsidR="00D82B57" w:rsidRDefault="00D82B57" w:rsidP="00AB18A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新宋体">
    <w:panose1 w:val="02010609030101010101"/>
    <w:charset w:val="86"/>
    <w:family w:val="modern"/>
    <w:pitch w:val="fixed"/>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NEU-BZ-S92">
    <w:altName w:val="宋体"/>
    <w:charset w:val="86"/>
    <w:family w:val="auto"/>
    <w:pitch w:val="default"/>
    <w:sig w:usb0="00000000" w:usb1="00000000" w:usb2="05000016" w:usb3="00000000" w:csb0="00040001" w:csb1="00000000"/>
  </w:font>
  <w:font w:name="Verdana">
    <w:panose1 w:val="020B0604030504040204"/>
    <w:charset w:val="00"/>
    <w:family w:val="swiss"/>
    <w:pitch w:val="variable"/>
    <w:sig w:usb0="A10006FF" w:usb1="4000205B" w:usb2="00000010"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方正书宋_GBK">
    <w:altName w:val="微软雅黑"/>
    <w:charset w:val="86"/>
    <w:family w:val="script"/>
    <w:pitch w:val="default"/>
    <w:sig w:usb0="00000000" w:usb1="00000000" w:usb2="00000010" w:usb3="00000000" w:csb0="00040000" w:csb1="00000000"/>
  </w:font>
  <w:font w:name="Calibri Light">
    <w:charset w:val="00"/>
    <w:family w:val="swiss"/>
    <w:pitch w:val="default"/>
    <w:sig w:usb0="E4002EFF" w:usb1="C000247B" w:usb2="00000009" w:usb3="00000000" w:csb0="200001FF" w:csb1="00000000"/>
  </w:font>
  <w:font w:name="方正宋三_GBK">
    <w:altName w:val="宋体"/>
    <w:charset w:val="86"/>
    <w:family w:val="roman"/>
    <w:pitch w:val="default"/>
    <w:sig w:usb0="00000001" w:usb1="080E0000" w:usb2="00000010" w:usb3="00000000" w:csb0="0004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82B57" w:rsidRDefault="00D82B57" w:rsidP="00AB18A8">
      <w:r>
        <w:separator/>
      </w:r>
    </w:p>
  </w:footnote>
  <w:footnote w:type="continuationSeparator" w:id="0">
    <w:p w:rsidR="00D82B57" w:rsidRDefault="00D82B57" w:rsidP="00AB18A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18A8" w:rsidRDefault="00AB18A8">
    <w:pPr>
      <w:pStyle w:val="a3"/>
    </w:pPr>
    <w:r w:rsidRPr="00AB18A8">
      <w:rPr>
        <w:rFonts w:hint="eastAsia"/>
      </w:rPr>
      <w:t>【备战</w:t>
    </w:r>
    <w:r w:rsidRPr="00AB18A8">
      <w:rPr>
        <w:rFonts w:hint="eastAsia"/>
      </w:rPr>
      <w:t>2021</w:t>
    </w:r>
    <w:r w:rsidRPr="00AB18A8">
      <w:rPr>
        <w:rFonts w:hint="eastAsia"/>
      </w:rPr>
      <w:t>】中考物理精选考点专项突破题集（安徽专用）</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E6D481ED"/>
    <w:multiLevelType w:val="singleLevel"/>
    <w:tmpl w:val="E6D481ED"/>
    <w:lvl w:ilvl="0">
      <w:start w:val="2"/>
      <w:numFmt w:val="decimal"/>
      <w:suff w:val="nothing"/>
      <w:lvlText w:val="（%1）"/>
      <w:lvlJc w:val="left"/>
    </w:lvl>
  </w:abstractNum>
  <w:num w:numId="1">
    <w:abstractNumId w:val="0"/>
  </w:num>
  <w:num w:numId="2">
    <w:abstractNumId w:val="0"/>
    <w:lvlOverride w:ilvl="0">
      <w:startOverride w:val="2"/>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C1B7C"/>
    <w:rsid w:val="0002775A"/>
    <w:rsid w:val="000407C1"/>
    <w:rsid w:val="000C1B7C"/>
    <w:rsid w:val="003D2A01"/>
    <w:rsid w:val="006753AE"/>
    <w:rsid w:val="0086033E"/>
    <w:rsid w:val="008C153C"/>
    <w:rsid w:val="00AB18A8"/>
    <w:rsid w:val="00B63F77"/>
    <w:rsid w:val="00B6679A"/>
    <w:rsid w:val="00D82B57"/>
    <w:rsid w:val="00EA129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annotation reference" w:uiPriority="0"/>
    <w:lsdException w:name="Title" w:semiHidden="0" w:uiPriority="10" w:unhideWhenUsed="0" w:qFormat="1"/>
    <w:lsdException w:name="Default Paragraph Font" w:uiPriority="1"/>
    <w:lsdException w:name="Body Text" w:uiPriority="0" w:qFormat="1"/>
    <w:lsdException w:name="Body Text Indent" w:uiPriority="0"/>
    <w:lsdException w:name="Subtitle" w:semiHidden="0" w:uiPriority="11" w:unhideWhenUsed="0" w:qFormat="1"/>
    <w:lsdException w:name="FollowedHyperlink" w:uiPriority="0"/>
    <w:lsdException w:name="Strong" w:semiHidden="0" w:uiPriority="22" w:unhideWhenUsed="0" w:qFormat="1"/>
    <w:lsdException w:name="Emphasis" w:semiHidden="0" w:uiPriority="20" w:unhideWhenUsed="0" w:qFormat="1"/>
    <w:lsdException w:name="Plain Text" w:uiPriority="0" w:qFormat="1"/>
    <w:lsdException w:name="Normal (Web)"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B18A8"/>
    <w:pPr>
      <w:widowControl w:val="0"/>
      <w:jc w:val="both"/>
    </w:pPr>
    <w:rPr>
      <w:rFonts w:ascii="Times New Roman" w:eastAsia="宋体" w:hAnsi="Times New Roman" w:cs="Times New Roman"/>
    </w:rPr>
  </w:style>
  <w:style w:type="paragraph" w:styleId="1">
    <w:name w:val="heading 1"/>
    <w:basedOn w:val="a"/>
    <w:next w:val="a"/>
    <w:link w:val="1Char"/>
    <w:uiPriority w:val="9"/>
    <w:qFormat/>
    <w:rsid w:val="003D2A01"/>
    <w:pPr>
      <w:spacing w:before="100" w:beforeAutospacing="1" w:after="100" w:afterAutospacing="1"/>
      <w:jc w:val="left"/>
      <w:outlineLvl w:val="0"/>
    </w:pPr>
    <w:rPr>
      <w:rFonts w:ascii="宋体" w:hAnsi="宋体" w:cs="宋体"/>
      <w:b/>
      <w:kern w:val="44"/>
      <w:sz w:val="48"/>
      <w:szCs w:val="48"/>
    </w:rPr>
  </w:style>
  <w:style w:type="paragraph" w:styleId="3">
    <w:name w:val="heading 3"/>
    <w:basedOn w:val="a"/>
    <w:next w:val="a"/>
    <w:link w:val="3Char"/>
    <w:semiHidden/>
    <w:unhideWhenUsed/>
    <w:qFormat/>
    <w:rsid w:val="003D2A01"/>
    <w:pPr>
      <w:keepNext/>
      <w:keepLines/>
      <w:spacing w:before="260" w:after="260" w:line="415"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AB18A8"/>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AB18A8"/>
    <w:rPr>
      <w:sz w:val="18"/>
      <w:szCs w:val="18"/>
    </w:rPr>
  </w:style>
  <w:style w:type="paragraph" w:styleId="a4">
    <w:name w:val="footer"/>
    <w:basedOn w:val="a"/>
    <w:link w:val="Char0"/>
    <w:uiPriority w:val="99"/>
    <w:unhideWhenUsed/>
    <w:rsid w:val="00AB18A8"/>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AB18A8"/>
    <w:rPr>
      <w:sz w:val="18"/>
      <w:szCs w:val="18"/>
    </w:rPr>
  </w:style>
  <w:style w:type="paragraph" w:customStyle="1" w:styleId="Normal1">
    <w:name w:val="Normal_1"/>
    <w:qFormat/>
    <w:rsid w:val="00AB18A8"/>
    <w:pPr>
      <w:widowControl w:val="0"/>
      <w:jc w:val="both"/>
    </w:pPr>
    <w:rPr>
      <w:rFonts w:ascii="Calibri" w:eastAsia="宋体" w:hAnsi="Calibri" w:cs="宋体"/>
    </w:rPr>
  </w:style>
  <w:style w:type="character" w:customStyle="1" w:styleId="DefaultParagraphCharChar">
    <w:name w:val="DefaultParagraph Char Char"/>
    <w:link w:val="DefaultParagraph"/>
    <w:locked/>
    <w:rsid w:val="00AB18A8"/>
    <w:rPr>
      <w:rFonts w:ascii="Calibri" w:hAnsi="Calibri" w:cs="Calibri"/>
    </w:rPr>
  </w:style>
  <w:style w:type="paragraph" w:customStyle="1" w:styleId="DefaultParagraph">
    <w:name w:val="DefaultParagraph"/>
    <w:link w:val="DefaultParagraphCharChar"/>
    <w:qFormat/>
    <w:rsid w:val="00AB18A8"/>
    <w:rPr>
      <w:rFonts w:ascii="Calibri" w:hAnsi="Calibri" w:cs="Calibri"/>
    </w:rPr>
  </w:style>
  <w:style w:type="character" w:customStyle="1" w:styleId="qseq">
    <w:name w:val="qseq"/>
    <w:basedOn w:val="a0"/>
    <w:rsid w:val="00AB18A8"/>
  </w:style>
  <w:style w:type="table" w:styleId="a5">
    <w:name w:val="Table Grid"/>
    <w:basedOn w:val="a1"/>
    <w:uiPriority w:val="59"/>
    <w:rsid w:val="00AB18A8"/>
    <w:pPr>
      <w:widowControl w:val="0"/>
      <w:jc w:val="both"/>
    </w:pPr>
    <w:rPr>
      <w:rFonts w:ascii="Calibri" w:eastAsia="宋体"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Balloon Text"/>
    <w:basedOn w:val="a"/>
    <w:link w:val="Char1"/>
    <w:semiHidden/>
    <w:unhideWhenUsed/>
    <w:rsid w:val="00AB18A8"/>
    <w:rPr>
      <w:sz w:val="18"/>
      <w:szCs w:val="18"/>
    </w:rPr>
  </w:style>
  <w:style w:type="character" w:customStyle="1" w:styleId="Char1">
    <w:name w:val="批注框文本 Char"/>
    <w:basedOn w:val="a0"/>
    <w:link w:val="a6"/>
    <w:semiHidden/>
    <w:rsid w:val="00AB18A8"/>
    <w:rPr>
      <w:rFonts w:ascii="Times New Roman" w:eastAsia="宋体" w:hAnsi="Times New Roman" w:cs="Times New Roman"/>
      <w:sz w:val="18"/>
      <w:szCs w:val="18"/>
    </w:rPr>
  </w:style>
  <w:style w:type="character" w:customStyle="1" w:styleId="1Char">
    <w:name w:val="标题 1 Char"/>
    <w:basedOn w:val="a0"/>
    <w:link w:val="1"/>
    <w:uiPriority w:val="9"/>
    <w:rsid w:val="003D2A01"/>
    <w:rPr>
      <w:rFonts w:ascii="宋体" w:eastAsia="宋体" w:hAnsi="宋体" w:cs="宋体"/>
      <w:b/>
      <w:kern w:val="44"/>
      <w:sz w:val="48"/>
      <w:szCs w:val="48"/>
    </w:rPr>
  </w:style>
  <w:style w:type="character" w:customStyle="1" w:styleId="3Char">
    <w:name w:val="标题 3 Char"/>
    <w:basedOn w:val="a0"/>
    <w:link w:val="3"/>
    <w:semiHidden/>
    <w:rsid w:val="003D2A01"/>
    <w:rPr>
      <w:rFonts w:ascii="Times New Roman" w:eastAsia="宋体" w:hAnsi="Times New Roman" w:cs="Times New Roman"/>
      <w:b/>
      <w:bCs/>
      <w:sz w:val="32"/>
      <w:szCs w:val="32"/>
    </w:rPr>
  </w:style>
  <w:style w:type="character" w:styleId="a7">
    <w:name w:val="Hyperlink"/>
    <w:uiPriority w:val="99"/>
    <w:semiHidden/>
    <w:unhideWhenUsed/>
    <w:rsid w:val="003D2A01"/>
    <w:rPr>
      <w:color w:val="0000FF"/>
      <w:u w:val="single"/>
    </w:rPr>
  </w:style>
  <w:style w:type="character" w:styleId="a8">
    <w:name w:val="FollowedHyperlink"/>
    <w:semiHidden/>
    <w:unhideWhenUsed/>
    <w:rsid w:val="003D2A01"/>
    <w:rPr>
      <w:color w:val="954F72"/>
      <w:u w:val="single"/>
    </w:rPr>
  </w:style>
  <w:style w:type="character" w:customStyle="1" w:styleId="Char2">
    <w:name w:val="普通(网站) Char"/>
    <w:link w:val="a9"/>
    <w:semiHidden/>
    <w:locked/>
    <w:rsid w:val="003D2A01"/>
    <w:rPr>
      <w:rFonts w:ascii="Calibri" w:hAnsi="Calibri" w:cs="Calibri"/>
      <w:sz w:val="24"/>
      <w:szCs w:val="24"/>
    </w:rPr>
  </w:style>
  <w:style w:type="paragraph" w:styleId="a9">
    <w:name w:val="Normal (Web)"/>
    <w:basedOn w:val="a"/>
    <w:link w:val="Char2"/>
    <w:semiHidden/>
    <w:unhideWhenUsed/>
    <w:rsid w:val="003D2A01"/>
    <w:pPr>
      <w:spacing w:before="100" w:beforeAutospacing="1" w:after="100" w:afterAutospacing="1"/>
      <w:jc w:val="left"/>
    </w:pPr>
    <w:rPr>
      <w:rFonts w:ascii="Calibri" w:eastAsiaTheme="minorEastAsia" w:hAnsi="Calibri" w:cs="Calibri"/>
      <w:sz w:val="24"/>
      <w:szCs w:val="24"/>
    </w:rPr>
  </w:style>
  <w:style w:type="paragraph" w:styleId="aa">
    <w:name w:val="annotation text"/>
    <w:basedOn w:val="a"/>
    <w:link w:val="Char3"/>
    <w:semiHidden/>
    <w:unhideWhenUsed/>
    <w:rsid w:val="003D2A01"/>
    <w:pPr>
      <w:jc w:val="left"/>
    </w:pPr>
    <w:rPr>
      <w:szCs w:val="24"/>
    </w:rPr>
  </w:style>
  <w:style w:type="character" w:customStyle="1" w:styleId="Char3">
    <w:name w:val="批注文字 Char"/>
    <w:basedOn w:val="a0"/>
    <w:link w:val="aa"/>
    <w:semiHidden/>
    <w:rsid w:val="003D2A01"/>
    <w:rPr>
      <w:rFonts w:ascii="Times New Roman" w:eastAsia="宋体" w:hAnsi="Times New Roman" w:cs="Times New Roman"/>
      <w:szCs w:val="24"/>
    </w:rPr>
  </w:style>
  <w:style w:type="paragraph" w:styleId="ab">
    <w:name w:val="Title"/>
    <w:basedOn w:val="a"/>
    <w:next w:val="a"/>
    <w:link w:val="Char4"/>
    <w:uiPriority w:val="10"/>
    <w:qFormat/>
    <w:rsid w:val="003D2A01"/>
    <w:pPr>
      <w:spacing w:before="240" w:after="60"/>
      <w:jc w:val="center"/>
      <w:outlineLvl w:val="0"/>
    </w:pPr>
    <w:rPr>
      <w:rFonts w:ascii="Cambria" w:hAnsi="Cambria"/>
      <w:b/>
      <w:bCs/>
      <w:sz w:val="32"/>
      <w:szCs w:val="32"/>
    </w:rPr>
  </w:style>
  <w:style w:type="character" w:customStyle="1" w:styleId="Char4">
    <w:name w:val="标题 Char"/>
    <w:basedOn w:val="a0"/>
    <w:link w:val="ab"/>
    <w:uiPriority w:val="10"/>
    <w:rsid w:val="003D2A01"/>
    <w:rPr>
      <w:rFonts w:ascii="Cambria" w:eastAsia="宋体" w:hAnsi="Cambria" w:cs="Times New Roman"/>
      <w:b/>
      <w:bCs/>
      <w:sz w:val="32"/>
      <w:szCs w:val="32"/>
    </w:rPr>
  </w:style>
  <w:style w:type="paragraph" w:styleId="ac">
    <w:name w:val="Body Text"/>
    <w:basedOn w:val="a"/>
    <w:link w:val="Char5"/>
    <w:semiHidden/>
    <w:unhideWhenUsed/>
    <w:qFormat/>
    <w:rsid w:val="003D2A01"/>
    <w:pPr>
      <w:autoSpaceDE w:val="0"/>
      <w:autoSpaceDN w:val="0"/>
      <w:jc w:val="left"/>
    </w:pPr>
    <w:rPr>
      <w:rFonts w:ascii="宋体" w:hAnsi="宋体" w:cs="宋体"/>
      <w:kern w:val="0"/>
      <w:szCs w:val="21"/>
      <w:lang w:val="zh-CN" w:bidi="zh-CN"/>
    </w:rPr>
  </w:style>
  <w:style w:type="character" w:customStyle="1" w:styleId="Char5">
    <w:name w:val="正文文本 Char"/>
    <w:basedOn w:val="a0"/>
    <w:link w:val="ac"/>
    <w:semiHidden/>
    <w:rsid w:val="003D2A01"/>
    <w:rPr>
      <w:rFonts w:ascii="宋体" w:eastAsia="宋体" w:hAnsi="宋体" w:cs="宋体"/>
      <w:kern w:val="0"/>
      <w:szCs w:val="21"/>
      <w:lang w:val="zh-CN" w:bidi="zh-CN"/>
    </w:rPr>
  </w:style>
  <w:style w:type="paragraph" w:styleId="ad">
    <w:name w:val="Body Text Indent"/>
    <w:basedOn w:val="a"/>
    <w:link w:val="Char6"/>
    <w:semiHidden/>
    <w:unhideWhenUsed/>
    <w:rsid w:val="003D2A01"/>
    <w:pPr>
      <w:spacing w:line="160" w:lineRule="atLeast"/>
      <w:ind w:firstLineChars="400" w:firstLine="1120"/>
    </w:pPr>
    <w:rPr>
      <w:rFonts w:ascii="新宋体" w:eastAsia="新宋体" w:hAnsi="新宋体"/>
      <w:sz w:val="28"/>
      <w:szCs w:val="24"/>
    </w:rPr>
  </w:style>
  <w:style w:type="character" w:customStyle="1" w:styleId="Char6">
    <w:name w:val="正文文本缩进 Char"/>
    <w:basedOn w:val="a0"/>
    <w:link w:val="ad"/>
    <w:semiHidden/>
    <w:rsid w:val="003D2A01"/>
    <w:rPr>
      <w:rFonts w:ascii="新宋体" w:eastAsia="新宋体" w:hAnsi="新宋体" w:cs="Times New Roman"/>
      <w:sz w:val="28"/>
      <w:szCs w:val="24"/>
    </w:rPr>
  </w:style>
  <w:style w:type="paragraph" w:styleId="ae">
    <w:name w:val="Subtitle"/>
    <w:basedOn w:val="a"/>
    <w:next w:val="a"/>
    <w:link w:val="Char7"/>
    <w:uiPriority w:val="11"/>
    <w:qFormat/>
    <w:rsid w:val="003D2A01"/>
    <w:pPr>
      <w:spacing w:before="240" w:after="60" w:line="312" w:lineRule="auto"/>
      <w:jc w:val="center"/>
      <w:outlineLvl w:val="1"/>
    </w:pPr>
    <w:rPr>
      <w:rFonts w:ascii="Cambria" w:hAnsi="Cambria"/>
      <w:b/>
      <w:bCs/>
      <w:kern w:val="28"/>
      <w:sz w:val="32"/>
      <w:szCs w:val="32"/>
    </w:rPr>
  </w:style>
  <w:style w:type="character" w:customStyle="1" w:styleId="Char7">
    <w:name w:val="副标题 Char"/>
    <w:basedOn w:val="a0"/>
    <w:link w:val="ae"/>
    <w:uiPriority w:val="11"/>
    <w:rsid w:val="003D2A01"/>
    <w:rPr>
      <w:rFonts w:ascii="Cambria" w:eastAsia="宋体" w:hAnsi="Cambria" w:cs="Times New Roman"/>
      <w:b/>
      <w:bCs/>
      <w:kern w:val="28"/>
      <w:sz w:val="32"/>
      <w:szCs w:val="32"/>
    </w:rPr>
  </w:style>
  <w:style w:type="paragraph" w:styleId="af">
    <w:name w:val="Plain Text"/>
    <w:basedOn w:val="a"/>
    <w:link w:val="Char8"/>
    <w:semiHidden/>
    <w:unhideWhenUsed/>
    <w:qFormat/>
    <w:rsid w:val="003D2A01"/>
    <w:rPr>
      <w:rFonts w:ascii="宋体" w:hAnsi="Courier New" w:cs="Courier New"/>
      <w:szCs w:val="21"/>
    </w:rPr>
  </w:style>
  <w:style w:type="character" w:customStyle="1" w:styleId="Char8">
    <w:name w:val="纯文本 Char"/>
    <w:basedOn w:val="a0"/>
    <w:link w:val="af"/>
    <w:semiHidden/>
    <w:qFormat/>
    <w:rsid w:val="003D2A01"/>
    <w:rPr>
      <w:rFonts w:ascii="宋体" w:eastAsia="宋体" w:hAnsi="Courier New" w:cs="Courier New"/>
      <w:szCs w:val="21"/>
    </w:rPr>
  </w:style>
  <w:style w:type="paragraph" w:styleId="af0">
    <w:name w:val="No Spacing"/>
    <w:uiPriority w:val="1"/>
    <w:qFormat/>
    <w:rsid w:val="003D2A01"/>
    <w:pPr>
      <w:widowControl w:val="0"/>
      <w:jc w:val="both"/>
    </w:pPr>
    <w:rPr>
      <w:rFonts w:ascii="Calibri" w:eastAsia="宋体" w:hAnsi="Calibri" w:cs="Times New Roman"/>
    </w:rPr>
  </w:style>
  <w:style w:type="paragraph" w:styleId="af1">
    <w:name w:val="Intense Quote"/>
    <w:basedOn w:val="a"/>
    <w:next w:val="a"/>
    <w:link w:val="Char9"/>
    <w:uiPriority w:val="30"/>
    <w:qFormat/>
    <w:rsid w:val="003D2A01"/>
    <w:pPr>
      <w:pBdr>
        <w:top w:val="single" w:sz="4" w:space="10" w:color="5B9BD5"/>
        <w:bottom w:val="single" w:sz="4" w:space="10" w:color="5B9BD5"/>
      </w:pBdr>
      <w:spacing w:before="360" w:after="360"/>
      <w:ind w:left="864" w:right="864"/>
      <w:jc w:val="center"/>
    </w:pPr>
    <w:rPr>
      <w:i/>
      <w:iCs/>
      <w:color w:val="5B9BD5"/>
    </w:rPr>
  </w:style>
  <w:style w:type="character" w:customStyle="1" w:styleId="Char9">
    <w:name w:val="明显引用 Char"/>
    <w:basedOn w:val="a0"/>
    <w:link w:val="af1"/>
    <w:uiPriority w:val="30"/>
    <w:rsid w:val="003D2A01"/>
    <w:rPr>
      <w:rFonts w:ascii="Times New Roman" w:eastAsia="宋体" w:hAnsi="Times New Roman" w:cs="Times New Roman"/>
      <w:i/>
      <w:iCs/>
      <w:color w:val="5B9BD5"/>
    </w:rPr>
  </w:style>
  <w:style w:type="paragraph" w:customStyle="1" w:styleId="CharCharCharCharCharCharCharCharChar">
    <w:name w:val="Char Char Char Char Char Char Char Char Char"/>
    <w:basedOn w:val="a"/>
    <w:rsid w:val="003D2A01"/>
    <w:pPr>
      <w:widowControl/>
      <w:spacing w:line="300" w:lineRule="auto"/>
      <w:ind w:firstLineChars="200" w:firstLine="200"/>
    </w:pPr>
    <w:rPr>
      <w:rFonts w:hAnsi="NEU-BZ-S92"/>
      <w:kern w:val="0"/>
      <w:szCs w:val="20"/>
    </w:rPr>
  </w:style>
  <w:style w:type="paragraph" w:customStyle="1" w:styleId="p0">
    <w:name w:val="p0"/>
    <w:basedOn w:val="a"/>
    <w:rsid w:val="003D2A01"/>
    <w:pPr>
      <w:widowControl/>
    </w:pPr>
    <w:rPr>
      <w:rFonts w:hAnsi="NEU-BZ-S92"/>
      <w:kern w:val="0"/>
      <w:szCs w:val="21"/>
    </w:rPr>
  </w:style>
  <w:style w:type="paragraph" w:customStyle="1" w:styleId="CharCharCharCharCharCharCharCharCharCharCharCharCharCharCharCharCharCharChar">
    <w:name w:val="Char Char Char Char Char Char Char Char Char Char Char Char Char Char Char Char Char Char Char"/>
    <w:basedOn w:val="a"/>
    <w:rsid w:val="003D2A01"/>
    <w:pPr>
      <w:widowControl/>
      <w:adjustRightInd w:val="0"/>
      <w:spacing w:line="300" w:lineRule="auto"/>
      <w:ind w:firstLineChars="200" w:firstLine="200"/>
    </w:pPr>
    <w:rPr>
      <w:rFonts w:ascii="Verdana" w:hAnsi="Verdana"/>
      <w:kern w:val="0"/>
      <w:szCs w:val="20"/>
      <w:lang w:eastAsia="en-US"/>
    </w:rPr>
  </w:style>
  <w:style w:type="paragraph" w:customStyle="1" w:styleId="0">
    <w:name w:val="0"/>
    <w:basedOn w:val="a"/>
    <w:rsid w:val="003D2A01"/>
    <w:pPr>
      <w:widowControl/>
      <w:snapToGrid w:val="0"/>
      <w:spacing w:line="312" w:lineRule="atLeast"/>
    </w:pPr>
    <w:rPr>
      <w:rFonts w:hAnsi="NEU-BZ-S92"/>
      <w:kern w:val="0"/>
      <w:szCs w:val="20"/>
    </w:rPr>
  </w:style>
  <w:style w:type="paragraph" w:customStyle="1" w:styleId="6">
    <w:name w:val="正文_6"/>
    <w:qFormat/>
    <w:rsid w:val="003D2A01"/>
    <w:pPr>
      <w:widowControl w:val="0"/>
      <w:jc w:val="both"/>
    </w:pPr>
    <w:rPr>
      <w:rFonts w:ascii="Calibri" w:eastAsia="宋体" w:hAnsi="Calibri" w:cs="Times New Roman"/>
    </w:rPr>
  </w:style>
  <w:style w:type="paragraph" w:customStyle="1" w:styleId="Char2CharCharChar">
    <w:name w:val="Char2 Char Char Char"/>
    <w:basedOn w:val="a"/>
    <w:rsid w:val="003D2A01"/>
    <w:pPr>
      <w:widowControl/>
      <w:spacing w:line="300" w:lineRule="auto"/>
      <w:ind w:firstLineChars="200" w:firstLine="200"/>
    </w:pPr>
    <w:rPr>
      <w:rFonts w:ascii="Verdana" w:hAnsi="Verdana"/>
      <w:kern w:val="0"/>
      <w:szCs w:val="20"/>
      <w:lang w:eastAsia="en-US"/>
    </w:rPr>
  </w:style>
  <w:style w:type="character" w:customStyle="1" w:styleId="Bodytext2">
    <w:name w:val="Body text|2_"/>
    <w:link w:val="Bodytext20"/>
    <w:locked/>
    <w:rsid w:val="003D2A01"/>
    <w:rPr>
      <w:rFonts w:ascii="PMingLiU" w:eastAsia="PMingLiU" w:hAnsi="PMingLiU"/>
      <w:sz w:val="19"/>
      <w:szCs w:val="19"/>
      <w:shd w:val="clear" w:color="auto" w:fill="FFFFFF"/>
    </w:rPr>
  </w:style>
  <w:style w:type="paragraph" w:customStyle="1" w:styleId="Bodytext20">
    <w:name w:val="Body text|2"/>
    <w:basedOn w:val="a"/>
    <w:link w:val="Bodytext2"/>
    <w:qFormat/>
    <w:rsid w:val="003D2A01"/>
    <w:pPr>
      <w:shd w:val="clear" w:color="auto" w:fill="FFFFFF"/>
      <w:spacing w:after="160" w:line="514" w:lineRule="exact"/>
      <w:ind w:hanging="280"/>
      <w:jc w:val="left"/>
    </w:pPr>
    <w:rPr>
      <w:rFonts w:ascii="PMingLiU" w:eastAsia="PMingLiU" w:hAnsi="PMingLiU" w:cstheme="minorBidi"/>
      <w:sz w:val="19"/>
      <w:szCs w:val="19"/>
    </w:rPr>
  </w:style>
  <w:style w:type="paragraph" w:customStyle="1" w:styleId="af2">
    <w:name w:val="一级章节"/>
    <w:basedOn w:val="a"/>
    <w:rsid w:val="003D2A01"/>
    <w:pPr>
      <w:widowControl/>
      <w:spacing w:line="285" w:lineRule="exact"/>
      <w:jc w:val="left"/>
      <w:outlineLvl w:val="1"/>
    </w:pPr>
    <w:rPr>
      <w:rFonts w:ascii="NEU-BZ-S92" w:eastAsia="方正书宋_GBK" w:hAnsi="NEU-BZ-S92"/>
      <w:color w:val="000000"/>
      <w:kern w:val="0"/>
      <w:sz w:val="19"/>
      <w:szCs w:val="19"/>
    </w:rPr>
  </w:style>
  <w:style w:type="paragraph" w:customStyle="1" w:styleId="10">
    <w:name w:val="页眉1"/>
    <w:rsid w:val="003D2A01"/>
    <w:pPr>
      <w:pBdr>
        <w:bottom w:val="single" w:sz="6" w:space="1" w:color="auto"/>
      </w:pBdr>
      <w:tabs>
        <w:tab w:val="center" w:pos="4153"/>
        <w:tab w:val="right" w:pos="8306"/>
      </w:tabs>
      <w:snapToGrid w:val="0"/>
      <w:jc w:val="center"/>
    </w:pPr>
    <w:rPr>
      <w:rFonts w:ascii="Times New Roman" w:eastAsia="宋体" w:hAnsi="NEU-BZ-S92" w:cs="Times New Roman"/>
      <w:kern w:val="0"/>
      <w:sz w:val="18"/>
      <w:szCs w:val="18"/>
    </w:rPr>
  </w:style>
  <w:style w:type="character" w:customStyle="1" w:styleId="Bodytext1">
    <w:name w:val="Body text|1_"/>
    <w:link w:val="Bodytext10"/>
    <w:qFormat/>
    <w:locked/>
    <w:rsid w:val="003D2A01"/>
    <w:rPr>
      <w:rFonts w:ascii="宋体" w:eastAsia="宋体" w:hAnsi="宋体" w:cs="宋体"/>
      <w:color w:val="000000"/>
      <w:lang w:val="zh-CN" w:bidi="zh-CN"/>
    </w:rPr>
  </w:style>
  <w:style w:type="paragraph" w:customStyle="1" w:styleId="Bodytext10">
    <w:name w:val="Body text|1"/>
    <w:basedOn w:val="a"/>
    <w:link w:val="Bodytext1"/>
    <w:qFormat/>
    <w:rsid w:val="003D2A01"/>
    <w:pPr>
      <w:spacing w:line="288" w:lineRule="auto"/>
      <w:jc w:val="left"/>
    </w:pPr>
    <w:rPr>
      <w:rFonts w:ascii="宋体" w:hAnsi="宋体" w:cs="宋体"/>
      <w:color w:val="000000"/>
      <w:lang w:val="zh-CN" w:bidi="zh-CN"/>
    </w:rPr>
  </w:style>
  <w:style w:type="paragraph" w:customStyle="1" w:styleId="2">
    <w:name w:val="列出段落2"/>
    <w:basedOn w:val="a"/>
    <w:rsid w:val="003D2A01"/>
    <w:pPr>
      <w:ind w:firstLineChars="200" w:firstLine="420"/>
    </w:pPr>
    <w:rPr>
      <w:rFonts w:ascii="Calibri" w:hAnsi="Calibri"/>
    </w:rPr>
  </w:style>
  <w:style w:type="character" w:customStyle="1" w:styleId="Chara">
    <w:name w:val="列出段落 Char"/>
    <w:link w:val="11"/>
    <w:uiPriority w:val="99"/>
    <w:locked/>
    <w:rsid w:val="003D2A01"/>
    <w:rPr>
      <w:rFonts w:ascii="Calibri" w:hAnsi="Calibri" w:cs="Calibri"/>
      <w:szCs w:val="21"/>
    </w:rPr>
  </w:style>
  <w:style w:type="paragraph" w:customStyle="1" w:styleId="11">
    <w:name w:val="列出段落1"/>
    <w:basedOn w:val="a"/>
    <w:link w:val="Chara"/>
    <w:uiPriority w:val="99"/>
    <w:rsid w:val="003D2A01"/>
    <w:pPr>
      <w:ind w:firstLineChars="200" w:firstLine="420"/>
    </w:pPr>
    <w:rPr>
      <w:rFonts w:ascii="Calibri" w:eastAsiaTheme="minorEastAsia" w:hAnsi="Calibri" w:cs="Calibri"/>
      <w:szCs w:val="21"/>
    </w:rPr>
  </w:style>
  <w:style w:type="paragraph" w:customStyle="1" w:styleId="Default">
    <w:name w:val="Default"/>
    <w:rsid w:val="003D2A01"/>
    <w:pPr>
      <w:widowControl w:val="0"/>
      <w:autoSpaceDE w:val="0"/>
      <w:autoSpaceDN w:val="0"/>
      <w:adjustRightInd w:val="0"/>
    </w:pPr>
    <w:rPr>
      <w:rFonts w:ascii="宋体" w:eastAsia="宋体" w:hAnsi="Times New Roman" w:cs="宋体"/>
      <w:color w:val="000000"/>
      <w:kern w:val="0"/>
      <w:sz w:val="24"/>
      <w:szCs w:val="24"/>
    </w:rPr>
  </w:style>
  <w:style w:type="paragraph" w:customStyle="1" w:styleId="Char30">
    <w:name w:val="Char3"/>
    <w:basedOn w:val="a"/>
    <w:rsid w:val="003D2A01"/>
    <w:pPr>
      <w:widowControl/>
      <w:spacing w:line="300" w:lineRule="auto"/>
      <w:ind w:firstLineChars="200" w:firstLine="200"/>
    </w:pPr>
    <w:rPr>
      <w:rFonts w:ascii="Verdana" w:hAnsi="Verdana"/>
      <w:kern w:val="0"/>
      <w:szCs w:val="20"/>
      <w:lang w:eastAsia="en-US"/>
    </w:rPr>
  </w:style>
  <w:style w:type="paragraph" w:customStyle="1" w:styleId="00">
    <w:name w:val="正文_0"/>
    <w:qFormat/>
    <w:rsid w:val="003D2A01"/>
    <w:pPr>
      <w:widowControl w:val="0"/>
      <w:jc w:val="both"/>
    </w:pPr>
    <w:rPr>
      <w:rFonts w:ascii="Calibri" w:eastAsia="宋体" w:hAnsi="Calibri" w:cs="Times New Roman"/>
    </w:rPr>
  </w:style>
  <w:style w:type="paragraph" w:customStyle="1" w:styleId="30">
    <w:name w:val="列出段落3"/>
    <w:basedOn w:val="a"/>
    <w:uiPriority w:val="99"/>
    <w:qFormat/>
    <w:rsid w:val="003D2A01"/>
    <w:pPr>
      <w:ind w:firstLineChars="200" w:firstLine="420"/>
    </w:pPr>
    <w:rPr>
      <w:rFonts w:ascii="Calibri" w:hAnsi="Calibri"/>
    </w:rPr>
  </w:style>
  <w:style w:type="paragraph" w:customStyle="1" w:styleId="12">
    <w:name w:val="正文1"/>
    <w:basedOn w:val="a"/>
    <w:rsid w:val="003D2A01"/>
    <w:rPr>
      <w:szCs w:val="21"/>
    </w:rPr>
  </w:style>
  <w:style w:type="paragraph" w:customStyle="1" w:styleId="13">
    <w:name w:val="1"/>
    <w:basedOn w:val="a"/>
    <w:rsid w:val="003D2A01"/>
  </w:style>
  <w:style w:type="paragraph" w:customStyle="1" w:styleId="Char3Char">
    <w:name w:val="Char3 Char"/>
    <w:basedOn w:val="a"/>
    <w:rsid w:val="003D2A01"/>
    <w:pPr>
      <w:widowControl/>
      <w:spacing w:line="300" w:lineRule="auto"/>
      <w:ind w:firstLineChars="200" w:firstLine="200"/>
    </w:pPr>
    <w:rPr>
      <w:rFonts w:hAnsi="NEU-BZ-S92"/>
      <w:kern w:val="0"/>
      <w:szCs w:val="20"/>
    </w:rPr>
  </w:style>
  <w:style w:type="paragraph" w:customStyle="1" w:styleId="7">
    <w:name w:val="正文_7"/>
    <w:qFormat/>
    <w:rsid w:val="003D2A01"/>
    <w:pPr>
      <w:widowControl w:val="0"/>
      <w:jc w:val="both"/>
    </w:pPr>
    <w:rPr>
      <w:rFonts w:ascii="Calibri" w:eastAsia="宋体" w:hAnsi="Calibri" w:cs="Times New Roman"/>
    </w:rPr>
  </w:style>
  <w:style w:type="paragraph" w:customStyle="1" w:styleId="CharCharCharCharCharCharChar">
    <w:name w:val="Char Char Char Char Char Char Char"/>
    <w:basedOn w:val="a"/>
    <w:rsid w:val="003D2A01"/>
    <w:pPr>
      <w:widowControl/>
      <w:spacing w:line="300" w:lineRule="auto"/>
      <w:ind w:firstLineChars="200" w:firstLine="200"/>
    </w:pPr>
    <w:rPr>
      <w:rFonts w:hAnsi="NEU-BZ-S92"/>
      <w:kern w:val="0"/>
      <w:szCs w:val="20"/>
    </w:rPr>
  </w:style>
  <w:style w:type="character" w:styleId="af3">
    <w:name w:val="annotation reference"/>
    <w:semiHidden/>
    <w:unhideWhenUsed/>
    <w:rsid w:val="003D2A01"/>
    <w:rPr>
      <w:sz w:val="21"/>
      <w:szCs w:val="21"/>
    </w:rPr>
  </w:style>
  <w:style w:type="character" w:customStyle="1" w:styleId="Char10">
    <w:name w:val="纯文本 Char1"/>
    <w:locked/>
    <w:rsid w:val="003D2A01"/>
    <w:rPr>
      <w:rFonts w:ascii="宋体" w:eastAsia="宋体" w:hAnsi="Courier New" w:cs="Courier New" w:hint="eastAsia"/>
      <w:kern w:val="2"/>
      <w:sz w:val="21"/>
      <w:szCs w:val="21"/>
    </w:rPr>
  </w:style>
  <w:style w:type="character" w:customStyle="1" w:styleId="Char11">
    <w:name w:val="副标题 Char1"/>
    <w:rsid w:val="003D2A01"/>
    <w:rPr>
      <w:rFonts w:ascii="Cambria" w:hAnsi="Cambria" w:cs="Times New Roman" w:hint="default"/>
      <w:b/>
      <w:bCs/>
      <w:kern w:val="28"/>
      <w:sz w:val="32"/>
      <w:szCs w:val="32"/>
    </w:rPr>
  </w:style>
  <w:style w:type="character" w:customStyle="1" w:styleId="xb1">
    <w:name w:val="xb1"/>
    <w:rsid w:val="003D2A01"/>
    <w:rPr>
      <w:sz w:val="14"/>
      <w:szCs w:val="14"/>
      <w:vertAlign w:val="subscript"/>
    </w:rPr>
  </w:style>
  <w:style w:type="character" w:customStyle="1" w:styleId="Char20">
    <w:name w:val="标题 Char2"/>
    <w:rsid w:val="003D2A01"/>
    <w:rPr>
      <w:rFonts w:ascii="Calibri Light" w:hAnsi="Calibri Light" w:cs="Times New Roman" w:hint="default"/>
      <w:b/>
      <w:bCs/>
      <w:kern w:val="2"/>
      <w:sz w:val="32"/>
      <w:szCs w:val="32"/>
    </w:rPr>
  </w:style>
  <w:style w:type="character" w:customStyle="1" w:styleId="Char21">
    <w:name w:val="副标题 Char2"/>
    <w:rsid w:val="003D2A01"/>
    <w:rPr>
      <w:rFonts w:ascii="Calibri Light" w:hAnsi="Calibri Light" w:cs="Times New Roman" w:hint="default"/>
      <w:b/>
      <w:bCs/>
      <w:kern w:val="28"/>
      <w:sz w:val="32"/>
      <w:szCs w:val="32"/>
    </w:rPr>
  </w:style>
  <w:style w:type="character" w:customStyle="1" w:styleId="apple-converted-space">
    <w:name w:val="apple-converted-space"/>
    <w:rsid w:val="003D2A01"/>
  </w:style>
  <w:style w:type="character" w:customStyle="1" w:styleId="apple-style-span">
    <w:name w:val="apple-style-span"/>
    <w:rsid w:val="003D2A01"/>
    <w:rPr>
      <w:rFonts w:ascii="Times New Roman" w:hAnsi="Times New Roman" w:cs="Times New Roman" w:hint="default"/>
    </w:rPr>
  </w:style>
  <w:style w:type="character" w:customStyle="1" w:styleId="100">
    <w:name w:val="10"/>
    <w:rsid w:val="003D2A01"/>
    <w:rPr>
      <w:rFonts w:ascii="Times New Roman" w:hAnsi="Times New Roman" w:cs="Times New Roman" w:hint="default"/>
    </w:rPr>
  </w:style>
  <w:style w:type="character" w:customStyle="1" w:styleId="p141">
    <w:name w:val="p141"/>
    <w:rsid w:val="003D2A01"/>
    <w:rPr>
      <w:rFonts w:ascii="Times New Roman" w:hAnsi="Times New Roman" w:cs="Times New Roman" w:hint="default"/>
      <w:sz w:val="24"/>
      <w:szCs w:val="24"/>
    </w:rPr>
  </w:style>
  <w:style w:type="character" w:customStyle="1" w:styleId="fontstyle01">
    <w:name w:val="fontstyle01"/>
    <w:rsid w:val="003D2A01"/>
    <w:rPr>
      <w:rFonts w:ascii="方正宋三_GBK" w:eastAsia="方正宋三_GBK" w:hint="eastAsia"/>
      <w:b w:val="0"/>
      <w:bCs w:val="0"/>
      <w:i w:val="0"/>
      <w:iCs w:val="0"/>
      <w:color w:val="000000"/>
      <w:sz w:val="22"/>
      <w:szCs w:val="22"/>
    </w:rPr>
  </w:style>
  <w:style w:type="character" w:customStyle="1" w:styleId="subtitles0">
    <w:name w:val="sub_title s0"/>
    <w:basedOn w:val="a0"/>
    <w:rsid w:val="003D2A01"/>
  </w:style>
  <w:style w:type="character" w:customStyle="1" w:styleId="fontstyle21">
    <w:name w:val="fontstyle21"/>
    <w:rsid w:val="003D2A01"/>
    <w:rPr>
      <w:rFonts w:ascii="Times New Roman" w:hAnsi="Times New Roman" w:cs="Times New Roman" w:hint="default"/>
      <w:b w:val="0"/>
      <w:bCs w:val="0"/>
      <w:i w:val="0"/>
      <w:iCs w:val="0"/>
      <w:color w:val="000000"/>
      <w:sz w:val="22"/>
      <w:szCs w:val="22"/>
    </w:rPr>
  </w:style>
  <w:style w:type="character" w:customStyle="1" w:styleId="Char12">
    <w:name w:val="批注框文本 Char1"/>
    <w:semiHidden/>
    <w:locked/>
    <w:rsid w:val="003D2A01"/>
    <w:rPr>
      <w:rFonts w:ascii="Times New Roman" w:eastAsia="宋体" w:hAnsi="Times New Roman" w:cs="Times New Roman"/>
      <w:sz w:val="18"/>
      <w:szCs w:val="18"/>
    </w:rPr>
  </w:style>
  <w:style w:type="character" w:customStyle="1" w:styleId="fontstyle51">
    <w:name w:val="fontstyle51"/>
    <w:rsid w:val="003D2A01"/>
    <w:rPr>
      <w:rFonts w:ascii="宋体" w:eastAsia="宋体" w:hAnsi="宋体" w:hint="eastAsia"/>
      <w:b w:val="0"/>
      <w:bCs w:val="0"/>
      <w:i w:val="0"/>
      <w:iCs w:val="0"/>
      <w:color w:val="000000"/>
      <w:sz w:val="22"/>
      <w:szCs w:val="22"/>
    </w:rPr>
  </w:style>
  <w:style w:type="character" w:customStyle="1" w:styleId="CharChar3">
    <w:name w:val="Char Char3"/>
    <w:rsid w:val="003D2A01"/>
    <w:rPr>
      <w:rFonts w:ascii="宋体" w:eastAsia="宋体" w:hAnsi="Courier New" w:cs="Courier New" w:hint="eastAsia"/>
      <w:szCs w:val="21"/>
    </w:rPr>
  </w:style>
  <w:style w:type="character" w:customStyle="1" w:styleId="CharChar4">
    <w:name w:val="Char Char4"/>
    <w:locked/>
    <w:rsid w:val="003D2A01"/>
    <w:rPr>
      <w:rFonts w:ascii="Calibri" w:eastAsia="宋体" w:hAnsi="Calibri" w:cs="Calibri" w:hint="default"/>
      <w:sz w:val="24"/>
      <w:szCs w:val="24"/>
      <w:lang w:bidi="ar-SA"/>
    </w:rPr>
  </w:style>
  <w:style w:type="character" w:customStyle="1" w:styleId="Char13">
    <w:name w:val="正文文本缩进 Char1"/>
    <w:rsid w:val="003D2A01"/>
    <w:rPr>
      <w:kern w:val="2"/>
      <w:sz w:val="21"/>
      <w:szCs w:val="22"/>
    </w:rPr>
  </w:style>
  <w:style w:type="paragraph" w:customStyle="1" w:styleId="01">
    <w:name w:val="纯文本_0"/>
    <w:basedOn w:val="a"/>
    <w:link w:val="0Char"/>
    <w:rsid w:val="003D2A01"/>
  </w:style>
  <w:style w:type="character" w:customStyle="1" w:styleId="0Char">
    <w:name w:val="纯文本_0 Char"/>
    <w:link w:val="01"/>
    <w:locked/>
    <w:rsid w:val="003D2A01"/>
    <w:rPr>
      <w:rFonts w:ascii="Times New Roman" w:eastAsia="宋体" w:hAnsi="Times New Roman" w:cs="Times New Roman"/>
    </w:rPr>
  </w:style>
  <w:style w:type="character" w:customStyle="1" w:styleId="Char14">
    <w:name w:val="标题 Char1"/>
    <w:rsid w:val="003D2A01"/>
    <w:rPr>
      <w:rFonts w:ascii="Cambria" w:hAnsi="Cambria" w:cs="Times New Roman" w:hint="default"/>
      <w:b/>
      <w:bCs/>
      <w:kern w:val="2"/>
      <w:sz w:val="32"/>
      <w:szCs w:val="32"/>
    </w:rPr>
  </w:style>
  <w:style w:type="character" w:customStyle="1" w:styleId="fontstyle71">
    <w:name w:val="fontstyle71"/>
    <w:rsid w:val="003D2A01"/>
    <w:rPr>
      <w:rFonts w:ascii="Times New Roman" w:hAnsi="Times New Roman" w:cs="Times New Roman" w:hint="default"/>
      <w:b w:val="0"/>
      <w:bCs w:val="0"/>
      <w:i/>
      <w:iCs/>
      <w:color w:val="000000"/>
      <w:sz w:val="22"/>
      <w:szCs w:val="22"/>
    </w:rPr>
  </w:style>
  <w:style w:type="character" w:customStyle="1" w:styleId="CharChar2">
    <w:name w:val="Char Char2"/>
    <w:rsid w:val="003D2A01"/>
    <w:rPr>
      <w:rFonts w:ascii="宋体" w:eastAsia="宋体" w:hAnsi="Courier New" w:cs="Courier New" w:hint="eastAsia"/>
      <w:kern w:val="2"/>
      <w:sz w:val="21"/>
      <w:szCs w:val="21"/>
      <w:lang w:val="en-US" w:eastAsia="zh-CN" w:bidi="ar-SA"/>
    </w:rPr>
  </w:style>
  <w:style w:type="character" w:customStyle="1" w:styleId="Char15">
    <w:name w:val="页脚 Char1"/>
    <w:basedOn w:val="a0"/>
    <w:uiPriority w:val="99"/>
    <w:semiHidden/>
    <w:rsid w:val="003D2A01"/>
    <w:rPr>
      <w:kern w:val="2"/>
      <w:sz w:val="18"/>
      <w:szCs w:val="18"/>
    </w:rPr>
  </w:style>
  <w:style w:type="character" w:customStyle="1" w:styleId="Char22">
    <w:name w:val="批注框文本 Char2"/>
    <w:basedOn w:val="a0"/>
    <w:uiPriority w:val="99"/>
    <w:semiHidden/>
    <w:rsid w:val="003D2A01"/>
    <w:rPr>
      <w:kern w:val="2"/>
      <w:sz w:val="18"/>
      <w:szCs w:val="18"/>
    </w:rPr>
  </w:style>
  <w:style w:type="character" w:customStyle="1" w:styleId="Char16">
    <w:name w:val="明显引用 Char1"/>
    <w:basedOn w:val="a0"/>
    <w:uiPriority w:val="30"/>
    <w:rsid w:val="003D2A01"/>
    <w:rPr>
      <w:b/>
      <w:bCs/>
      <w:i/>
      <w:iCs/>
      <w:color w:val="4F81BD" w:themeColor="accent1"/>
      <w:kern w:val="2"/>
      <w:sz w:val="21"/>
      <w:szCs w:val="22"/>
    </w:rPr>
  </w:style>
  <w:style w:type="character" w:customStyle="1" w:styleId="Char23">
    <w:name w:val="纯文本 Char2"/>
    <w:basedOn w:val="a0"/>
    <w:uiPriority w:val="99"/>
    <w:semiHidden/>
    <w:rsid w:val="003D2A01"/>
    <w:rPr>
      <w:rFonts w:ascii="宋体" w:eastAsia="宋体" w:hAnsi="Courier New" w:cs="Courier New" w:hint="eastAsia"/>
      <w:kern w:val="2"/>
      <w:sz w:val="21"/>
      <w:szCs w:val="21"/>
    </w:rPr>
  </w:style>
  <w:style w:type="character" w:customStyle="1" w:styleId="Char24">
    <w:name w:val="正文文本缩进 Char2"/>
    <w:basedOn w:val="a0"/>
    <w:uiPriority w:val="99"/>
    <w:semiHidden/>
    <w:rsid w:val="003D2A01"/>
    <w:rPr>
      <w:kern w:val="2"/>
      <w:sz w:val="21"/>
      <w:szCs w:val="22"/>
    </w:rPr>
  </w:style>
  <w:style w:type="character" w:customStyle="1" w:styleId="Char31">
    <w:name w:val="标题 Char3"/>
    <w:basedOn w:val="a0"/>
    <w:uiPriority w:val="10"/>
    <w:rsid w:val="003D2A01"/>
    <w:rPr>
      <w:rFonts w:asciiTheme="majorHAnsi" w:hAnsiTheme="majorHAnsi" w:cstheme="majorBidi" w:hint="default"/>
      <w:b/>
      <w:bCs/>
      <w:kern w:val="2"/>
      <w:sz w:val="32"/>
      <w:szCs w:val="32"/>
    </w:rPr>
  </w:style>
  <w:style w:type="character" w:customStyle="1" w:styleId="Char17">
    <w:name w:val="页眉 Char1"/>
    <w:basedOn w:val="a0"/>
    <w:uiPriority w:val="99"/>
    <w:semiHidden/>
    <w:rsid w:val="003D2A01"/>
    <w:rPr>
      <w:kern w:val="2"/>
      <w:sz w:val="18"/>
      <w:szCs w:val="18"/>
    </w:rPr>
  </w:style>
  <w:style w:type="character" w:customStyle="1" w:styleId="Char32">
    <w:name w:val="副标题 Char3"/>
    <w:basedOn w:val="a0"/>
    <w:uiPriority w:val="11"/>
    <w:rsid w:val="003D2A01"/>
    <w:rPr>
      <w:rFonts w:asciiTheme="majorHAnsi" w:hAnsiTheme="majorHAnsi" w:cstheme="majorBidi" w:hint="default"/>
      <w:b/>
      <w:bCs/>
      <w:kern w:val="28"/>
      <w:sz w:val="32"/>
      <w:szCs w:val="3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annotation reference" w:uiPriority="0"/>
    <w:lsdException w:name="Title" w:semiHidden="0" w:uiPriority="10" w:unhideWhenUsed="0" w:qFormat="1"/>
    <w:lsdException w:name="Default Paragraph Font" w:uiPriority="1"/>
    <w:lsdException w:name="Body Text" w:uiPriority="0" w:qFormat="1"/>
    <w:lsdException w:name="Body Text Indent" w:uiPriority="0"/>
    <w:lsdException w:name="Subtitle" w:semiHidden="0" w:uiPriority="11" w:unhideWhenUsed="0" w:qFormat="1"/>
    <w:lsdException w:name="FollowedHyperlink" w:uiPriority="0"/>
    <w:lsdException w:name="Strong" w:semiHidden="0" w:uiPriority="22" w:unhideWhenUsed="0" w:qFormat="1"/>
    <w:lsdException w:name="Emphasis" w:semiHidden="0" w:uiPriority="20" w:unhideWhenUsed="0" w:qFormat="1"/>
    <w:lsdException w:name="Plain Text" w:uiPriority="0" w:qFormat="1"/>
    <w:lsdException w:name="Normal (Web)"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B18A8"/>
    <w:pPr>
      <w:widowControl w:val="0"/>
      <w:jc w:val="both"/>
    </w:pPr>
    <w:rPr>
      <w:rFonts w:ascii="Times New Roman" w:eastAsia="宋体" w:hAnsi="Times New Roman" w:cs="Times New Roman"/>
    </w:rPr>
  </w:style>
  <w:style w:type="paragraph" w:styleId="1">
    <w:name w:val="heading 1"/>
    <w:basedOn w:val="a"/>
    <w:next w:val="a"/>
    <w:link w:val="1Char"/>
    <w:uiPriority w:val="9"/>
    <w:qFormat/>
    <w:rsid w:val="003D2A01"/>
    <w:pPr>
      <w:spacing w:before="100" w:beforeAutospacing="1" w:after="100" w:afterAutospacing="1"/>
      <w:jc w:val="left"/>
      <w:outlineLvl w:val="0"/>
    </w:pPr>
    <w:rPr>
      <w:rFonts w:ascii="宋体" w:hAnsi="宋体" w:cs="宋体"/>
      <w:b/>
      <w:kern w:val="44"/>
      <w:sz w:val="48"/>
      <w:szCs w:val="48"/>
    </w:rPr>
  </w:style>
  <w:style w:type="paragraph" w:styleId="3">
    <w:name w:val="heading 3"/>
    <w:basedOn w:val="a"/>
    <w:next w:val="a"/>
    <w:link w:val="3Char"/>
    <w:semiHidden/>
    <w:unhideWhenUsed/>
    <w:qFormat/>
    <w:rsid w:val="003D2A01"/>
    <w:pPr>
      <w:keepNext/>
      <w:keepLines/>
      <w:spacing w:before="260" w:after="260" w:line="415"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AB18A8"/>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AB18A8"/>
    <w:rPr>
      <w:sz w:val="18"/>
      <w:szCs w:val="18"/>
    </w:rPr>
  </w:style>
  <w:style w:type="paragraph" w:styleId="a4">
    <w:name w:val="footer"/>
    <w:basedOn w:val="a"/>
    <w:link w:val="Char0"/>
    <w:uiPriority w:val="99"/>
    <w:unhideWhenUsed/>
    <w:rsid w:val="00AB18A8"/>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AB18A8"/>
    <w:rPr>
      <w:sz w:val="18"/>
      <w:szCs w:val="18"/>
    </w:rPr>
  </w:style>
  <w:style w:type="paragraph" w:customStyle="1" w:styleId="Normal1">
    <w:name w:val="Normal_1"/>
    <w:qFormat/>
    <w:rsid w:val="00AB18A8"/>
    <w:pPr>
      <w:widowControl w:val="0"/>
      <w:jc w:val="both"/>
    </w:pPr>
    <w:rPr>
      <w:rFonts w:ascii="Calibri" w:eastAsia="宋体" w:hAnsi="Calibri" w:cs="宋体"/>
    </w:rPr>
  </w:style>
  <w:style w:type="character" w:customStyle="1" w:styleId="DefaultParagraphCharChar">
    <w:name w:val="DefaultParagraph Char Char"/>
    <w:link w:val="DefaultParagraph"/>
    <w:locked/>
    <w:rsid w:val="00AB18A8"/>
    <w:rPr>
      <w:rFonts w:ascii="Calibri" w:hAnsi="Calibri" w:cs="Calibri"/>
    </w:rPr>
  </w:style>
  <w:style w:type="paragraph" w:customStyle="1" w:styleId="DefaultParagraph">
    <w:name w:val="DefaultParagraph"/>
    <w:link w:val="DefaultParagraphCharChar"/>
    <w:qFormat/>
    <w:rsid w:val="00AB18A8"/>
    <w:rPr>
      <w:rFonts w:ascii="Calibri" w:hAnsi="Calibri" w:cs="Calibri"/>
    </w:rPr>
  </w:style>
  <w:style w:type="character" w:customStyle="1" w:styleId="qseq">
    <w:name w:val="qseq"/>
    <w:basedOn w:val="a0"/>
    <w:rsid w:val="00AB18A8"/>
  </w:style>
  <w:style w:type="table" w:styleId="a5">
    <w:name w:val="Table Grid"/>
    <w:basedOn w:val="a1"/>
    <w:uiPriority w:val="59"/>
    <w:rsid w:val="00AB18A8"/>
    <w:pPr>
      <w:widowControl w:val="0"/>
      <w:jc w:val="both"/>
    </w:pPr>
    <w:rPr>
      <w:rFonts w:ascii="Calibri" w:eastAsia="宋体"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Balloon Text"/>
    <w:basedOn w:val="a"/>
    <w:link w:val="Char1"/>
    <w:semiHidden/>
    <w:unhideWhenUsed/>
    <w:rsid w:val="00AB18A8"/>
    <w:rPr>
      <w:sz w:val="18"/>
      <w:szCs w:val="18"/>
    </w:rPr>
  </w:style>
  <w:style w:type="character" w:customStyle="1" w:styleId="Char1">
    <w:name w:val="批注框文本 Char"/>
    <w:basedOn w:val="a0"/>
    <w:link w:val="a6"/>
    <w:semiHidden/>
    <w:rsid w:val="00AB18A8"/>
    <w:rPr>
      <w:rFonts w:ascii="Times New Roman" w:eastAsia="宋体" w:hAnsi="Times New Roman" w:cs="Times New Roman"/>
      <w:sz w:val="18"/>
      <w:szCs w:val="18"/>
    </w:rPr>
  </w:style>
  <w:style w:type="character" w:customStyle="1" w:styleId="1Char">
    <w:name w:val="标题 1 Char"/>
    <w:basedOn w:val="a0"/>
    <w:link w:val="1"/>
    <w:uiPriority w:val="9"/>
    <w:rsid w:val="003D2A01"/>
    <w:rPr>
      <w:rFonts w:ascii="宋体" w:eastAsia="宋体" w:hAnsi="宋体" w:cs="宋体"/>
      <w:b/>
      <w:kern w:val="44"/>
      <w:sz w:val="48"/>
      <w:szCs w:val="48"/>
    </w:rPr>
  </w:style>
  <w:style w:type="character" w:customStyle="1" w:styleId="3Char">
    <w:name w:val="标题 3 Char"/>
    <w:basedOn w:val="a0"/>
    <w:link w:val="3"/>
    <w:semiHidden/>
    <w:rsid w:val="003D2A01"/>
    <w:rPr>
      <w:rFonts w:ascii="Times New Roman" w:eastAsia="宋体" w:hAnsi="Times New Roman" w:cs="Times New Roman"/>
      <w:b/>
      <w:bCs/>
      <w:sz w:val="32"/>
      <w:szCs w:val="32"/>
    </w:rPr>
  </w:style>
  <w:style w:type="character" w:styleId="a7">
    <w:name w:val="Hyperlink"/>
    <w:uiPriority w:val="99"/>
    <w:semiHidden/>
    <w:unhideWhenUsed/>
    <w:rsid w:val="003D2A01"/>
    <w:rPr>
      <w:color w:val="0000FF"/>
      <w:u w:val="single"/>
    </w:rPr>
  </w:style>
  <w:style w:type="character" w:styleId="a8">
    <w:name w:val="FollowedHyperlink"/>
    <w:semiHidden/>
    <w:unhideWhenUsed/>
    <w:rsid w:val="003D2A01"/>
    <w:rPr>
      <w:color w:val="954F72"/>
      <w:u w:val="single"/>
    </w:rPr>
  </w:style>
  <w:style w:type="character" w:customStyle="1" w:styleId="Char2">
    <w:name w:val="普通(网站) Char"/>
    <w:link w:val="a9"/>
    <w:semiHidden/>
    <w:locked/>
    <w:rsid w:val="003D2A01"/>
    <w:rPr>
      <w:rFonts w:ascii="Calibri" w:hAnsi="Calibri" w:cs="Calibri"/>
      <w:sz w:val="24"/>
      <w:szCs w:val="24"/>
    </w:rPr>
  </w:style>
  <w:style w:type="paragraph" w:styleId="a9">
    <w:name w:val="Normal (Web)"/>
    <w:basedOn w:val="a"/>
    <w:link w:val="Char2"/>
    <w:semiHidden/>
    <w:unhideWhenUsed/>
    <w:rsid w:val="003D2A01"/>
    <w:pPr>
      <w:spacing w:before="100" w:beforeAutospacing="1" w:after="100" w:afterAutospacing="1"/>
      <w:jc w:val="left"/>
    </w:pPr>
    <w:rPr>
      <w:rFonts w:ascii="Calibri" w:eastAsiaTheme="minorEastAsia" w:hAnsi="Calibri" w:cs="Calibri"/>
      <w:sz w:val="24"/>
      <w:szCs w:val="24"/>
    </w:rPr>
  </w:style>
  <w:style w:type="paragraph" w:styleId="aa">
    <w:name w:val="annotation text"/>
    <w:basedOn w:val="a"/>
    <w:link w:val="Char3"/>
    <w:semiHidden/>
    <w:unhideWhenUsed/>
    <w:rsid w:val="003D2A01"/>
    <w:pPr>
      <w:jc w:val="left"/>
    </w:pPr>
    <w:rPr>
      <w:szCs w:val="24"/>
    </w:rPr>
  </w:style>
  <w:style w:type="character" w:customStyle="1" w:styleId="Char3">
    <w:name w:val="批注文字 Char"/>
    <w:basedOn w:val="a0"/>
    <w:link w:val="aa"/>
    <w:semiHidden/>
    <w:rsid w:val="003D2A01"/>
    <w:rPr>
      <w:rFonts w:ascii="Times New Roman" w:eastAsia="宋体" w:hAnsi="Times New Roman" w:cs="Times New Roman"/>
      <w:szCs w:val="24"/>
    </w:rPr>
  </w:style>
  <w:style w:type="paragraph" w:styleId="ab">
    <w:name w:val="Title"/>
    <w:basedOn w:val="a"/>
    <w:next w:val="a"/>
    <w:link w:val="Char4"/>
    <w:uiPriority w:val="10"/>
    <w:qFormat/>
    <w:rsid w:val="003D2A01"/>
    <w:pPr>
      <w:spacing w:before="240" w:after="60"/>
      <w:jc w:val="center"/>
      <w:outlineLvl w:val="0"/>
    </w:pPr>
    <w:rPr>
      <w:rFonts w:ascii="Cambria" w:hAnsi="Cambria"/>
      <w:b/>
      <w:bCs/>
      <w:sz w:val="32"/>
      <w:szCs w:val="32"/>
    </w:rPr>
  </w:style>
  <w:style w:type="character" w:customStyle="1" w:styleId="Char4">
    <w:name w:val="标题 Char"/>
    <w:basedOn w:val="a0"/>
    <w:link w:val="ab"/>
    <w:uiPriority w:val="10"/>
    <w:rsid w:val="003D2A01"/>
    <w:rPr>
      <w:rFonts w:ascii="Cambria" w:eastAsia="宋体" w:hAnsi="Cambria" w:cs="Times New Roman"/>
      <w:b/>
      <w:bCs/>
      <w:sz w:val="32"/>
      <w:szCs w:val="32"/>
    </w:rPr>
  </w:style>
  <w:style w:type="paragraph" w:styleId="ac">
    <w:name w:val="Body Text"/>
    <w:basedOn w:val="a"/>
    <w:link w:val="Char5"/>
    <w:semiHidden/>
    <w:unhideWhenUsed/>
    <w:qFormat/>
    <w:rsid w:val="003D2A01"/>
    <w:pPr>
      <w:autoSpaceDE w:val="0"/>
      <w:autoSpaceDN w:val="0"/>
      <w:jc w:val="left"/>
    </w:pPr>
    <w:rPr>
      <w:rFonts w:ascii="宋体" w:hAnsi="宋体" w:cs="宋体"/>
      <w:kern w:val="0"/>
      <w:szCs w:val="21"/>
      <w:lang w:val="zh-CN" w:bidi="zh-CN"/>
    </w:rPr>
  </w:style>
  <w:style w:type="character" w:customStyle="1" w:styleId="Char5">
    <w:name w:val="正文文本 Char"/>
    <w:basedOn w:val="a0"/>
    <w:link w:val="ac"/>
    <w:semiHidden/>
    <w:rsid w:val="003D2A01"/>
    <w:rPr>
      <w:rFonts w:ascii="宋体" w:eastAsia="宋体" w:hAnsi="宋体" w:cs="宋体"/>
      <w:kern w:val="0"/>
      <w:szCs w:val="21"/>
      <w:lang w:val="zh-CN" w:bidi="zh-CN"/>
    </w:rPr>
  </w:style>
  <w:style w:type="paragraph" w:styleId="ad">
    <w:name w:val="Body Text Indent"/>
    <w:basedOn w:val="a"/>
    <w:link w:val="Char6"/>
    <w:semiHidden/>
    <w:unhideWhenUsed/>
    <w:rsid w:val="003D2A01"/>
    <w:pPr>
      <w:spacing w:line="160" w:lineRule="atLeast"/>
      <w:ind w:firstLineChars="400" w:firstLine="1120"/>
    </w:pPr>
    <w:rPr>
      <w:rFonts w:ascii="新宋体" w:eastAsia="新宋体" w:hAnsi="新宋体"/>
      <w:sz w:val="28"/>
      <w:szCs w:val="24"/>
    </w:rPr>
  </w:style>
  <w:style w:type="character" w:customStyle="1" w:styleId="Char6">
    <w:name w:val="正文文本缩进 Char"/>
    <w:basedOn w:val="a0"/>
    <w:link w:val="ad"/>
    <w:semiHidden/>
    <w:rsid w:val="003D2A01"/>
    <w:rPr>
      <w:rFonts w:ascii="新宋体" w:eastAsia="新宋体" w:hAnsi="新宋体" w:cs="Times New Roman"/>
      <w:sz w:val="28"/>
      <w:szCs w:val="24"/>
    </w:rPr>
  </w:style>
  <w:style w:type="paragraph" w:styleId="ae">
    <w:name w:val="Subtitle"/>
    <w:basedOn w:val="a"/>
    <w:next w:val="a"/>
    <w:link w:val="Char7"/>
    <w:uiPriority w:val="11"/>
    <w:qFormat/>
    <w:rsid w:val="003D2A01"/>
    <w:pPr>
      <w:spacing w:before="240" w:after="60" w:line="312" w:lineRule="auto"/>
      <w:jc w:val="center"/>
      <w:outlineLvl w:val="1"/>
    </w:pPr>
    <w:rPr>
      <w:rFonts w:ascii="Cambria" w:hAnsi="Cambria"/>
      <w:b/>
      <w:bCs/>
      <w:kern w:val="28"/>
      <w:sz w:val="32"/>
      <w:szCs w:val="32"/>
    </w:rPr>
  </w:style>
  <w:style w:type="character" w:customStyle="1" w:styleId="Char7">
    <w:name w:val="副标题 Char"/>
    <w:basedOn w:val="a0"/>
    <w:link w:val="ae"/>
    <w:uiPriority w:val="11"/>
    <w:rsid w:val="003D2A01"/>
    <w:rPr>
      <w:rFonts w:ascii="Cambria" w:eastAsia="宋体" w:hAnsi="Cambria" w:cs="Times New Roman"/>
      <w:b/>
      <w:bCs/>
      <w:kern w:val="28"/>
      <w:sz w:val="32"/>
      <w:szCs w:val="32"/>
    </w:rPr>
  </w:style>
  <w:style w:type="paragraph" w:styleId="af">
    <w:name w:val="Plain Text"/>
    <w:basedOn w:val="a"/>
    <w:link w:val="Char8"/>
    <w:semiHidden/>
    <w:unhideWhenUsed/>
    <w:qFormat/>
    <w:rsid w:val="003D2A01"/>
    <w:rPr>
      <w:rFonts w:ascii="宋体" w:hAnsi="Courier New" w:cs="Courier New"/>
      <w:szCs w:val="21"/>
    </w:rPr>
  </w:style>
  <w:style w:type="character" w:customStyle="1" w:styleId="Char8">
    <w:name w:val="纯文本 Char"/>
    <w:basedOn w:val="a0"/>
    <w:link w:val="af"/>
    <w:semiHidden/>
    <w:qFormat/>
    <w:rsid w:val="003D2A01"/>
    <w:rPr>
      <w:rFonts w:ascii="宋体" w:eastAsia="宋体" w:hAnsi="Courier New" w:cs="Courier New"/>
      <w:szCs w:val="21"/>
    </w:rPr>
  </w:style>
  <w:style w:type="paragraph" w:styleId="af0">
    <w:name w:val="No Spacing"/>
    <w:uiPriority w:val="1"/>
    <w:qFormat/>
    <w:rsid w:val="003D2A01"/>
    <w:pPr>
      <w:widowControl w:val="0"/>
      <w:jc w:val="both"/>
    </w:pPr>
    <w:rPr>
      <w:rFonts w:ascii="Calibri" w:eastAsia="宋体" w:hAnsi="Calibri" w:cs="Times New Roman"/>
    </w:rPr>
  </w:style>
  <w:style w:type="paragraph" w:styleId="af1">
    <w:name w:val="Intense Quote"/>
    <w:basedOn w:val="a"/>
    <w:next w:val="a"/>
    <w:link w:val="Char9"/>
    <w:uiPriority w:val="30"/>
    <w:qFormat/>
    <w:rsid w:val="003D2A01"/>
    <w:pPr>
      <w:pBdr>
        <w:top w:val="single" w:sz="4" w:space="10" w:color="5B9BD5"/>
        <w:bottom w:val="single" w:sz="4" w:space="10" w:color="5B9BD5"/>
      </w:pBdr>
      <w:spacing w:before="360" w:after="360"/>
      <w:ind w:left="864" w:right="864"/>
      <w:jc w:val="center"/>
    </w:pPr>
    <w:rPr>
      <w:i/>
      <w:iCs/>
      <w:color w:val="5B9BD5"/>
    </w:rPr>
  </w:style>
  <w:style w:type="character" w:customStyle="1" w:styleId="Char9">
    <w:name w:val="明显引用 Char"/>
    <w:basedOn w:val="a0"/>
    <w:link w:val="af1"/>
    <w:uiPriority w:val="30"/>
    <w:rsid w:val="003D2A01"/>
    <w:rPr>
      <w:rFonts w:ascii="Times New Roman" w:eastAsia="宋体" w:hAnsi="Times New Roman" w:cs="Times New Roman"/>
      <w:i/>
      <w:iCs/>
      <w:color w:val="5B9BD5"/>
    </w:rPr>
  </w:style>
  <w:style w:type="paragraph" w:customStyle="1" w:styleId="CharCharCharCharCharCharCharCharChar">
    <w:name w:val="Char Char Char Char Char Char Char Char Char"/>
    <w:basedOn w:val="a"/>
    <w:rsid w:val="003D2A01"/>
    <w:pPr>
      <w:widowControl/>
      <w:spacing w:line="300" w:lineRule="auto"/>
      <w:ind w:firstLineChars="200" w:firstLine="200"/>
    </w:pPr>
    <w:rPr>
      <w:rFonts w:hAnsi="NEU-BZ-S92"/>
      <w:kern w:val="0"/>
      <w:szCs w:val="20"/>
    </w:rPr>
  </w:style>
  <w:style w:type="paragraph" w:customStyle="1" w:styleId="p0">
    <w:name w:val="p0"/>
    <w:basedOn w:val="a"/>
    <w:rsid w:val="003D2A01"/>
    <w:pPr>
      <w:widowControl/>
    </w:pPr>
    <w:rPr>
      <w:rFonts w:hAnsi="NEU-BZ-S92"/>
      <w:kern w:val="0"/>
      <w:szCs w:val="21"/>
    </w:rPr>
  </w:style>
  <w:style w:type="paragraph" w:customStyle="1" w:styleId="CharCharCharCharCharCharCharCharCharCharCharCharCharCharCharCharCharCharChar">
    <w:name w:val="Char Char Char Char Char Char Char Char Char Char Char Char Char Char Char Char Char Char Char"/>
    <w:basedOn w:val="a"/>
    <w:rsid w:val="003D2A01"/>
    <w:pPr>
      <w:widowControl/>
      <w:adjustRightInd w:val="0"/>
      <w:spacing w:line="300" w:lineRule="auto"/>
      <w:ind w:firstLineChars="200" w:firstLine="200"/>
    </w:pPr>
    <w:rPr>
      <w:rFonts w:ascii="Verdana" w:hAnsi="Verdana"/>
      <w:kern w:val="0"/>
      <w:szCs w:val="20"/>
      <w:lang w:eastAsia="en-US"/>
    </w:rPr>
  </w:style>
  <w:style w:type="paragraph" w:customStyle="1" w:styleId="0">
    <w:name w:val="0"/>
    <w:basedOn w:val="a"/>
    <w:rsid w:val="003D2A01"/>
    <w:pPr>
      <w:widowControl/>
      <w:snapToGrid w:val="0"/>
      <w:spacing w:line="312" w:lineRule="atLeast"/>
    </w:pPr>
    <w:rPr>
      <w:rFonts w:hAnsi="NEU-BZ-S92"/>
      <w:kern w:val="0"/>
      <w:szCs w:val="20"/>
    </w:rPr>
  </w:style>
  <w:style w:type="paragraph" w:customStyle="1" w:styleId="6">
    <w:name w:val="正文_6"/>
    <w:qFormat/>
    <w:rsid w:val="003D2A01"/>
    <w:pPr>
      <w:widowControl w:val="0"/>
      <w:jc w:val="both"/>
    </w:pPr>
    <w:rPr>
      <w:rFonts w:ascii="Calibri" w:eastAsia="宋体" w:hAnsi="Calibri" w:cs="Times New Roman"/>
    </w:rPr>
  </w:style>
  <w:style w:type="paragraph" w:customStyle="1" w:styleId="Char2CharCharChar">
    <w:name w:val="Char2 Char Char Char"/>
    <w:basedOn w:val="a"/>
    <w:rsid w:val="003D2A01"/>
    <w:pPr>
      <w:widowControl/>
      <w:spacing w:line="300" w:lineRule="auto"/>
      <w:ind w:firstLineChars="200" w:firstLine="200"/>
    </w:pPr>
    <w:rPr>
      <w:rFonts w:ascii="Verdana" w:hAnsi="Verdana"/>
      <w:kern w:val="0"/>
      <w:szCs w:val="20"/>
      <w:lang w:eastAsia="en-US"/>
    </w:rPr>
  </w:style>
  <w:style w:type="character" w:customStyle="1" w:styleId="Bodytext2">
    <w:name w:val="Body text|2_"/>
    <w:link w:val="Bodytext20"/>
    <w:locked/>
    <w:rsid w:val="003D2A01"/>
    <w:rPr>
      <w:rFonts w:ascii="PMingLiU" w:eastAsia="PMingLiU" w:hAnsi="PMingLiU"/>
      <w:sz w:val="19"/>
      <w:szCs w:val="19"/>
      <w:shd w:val="clear" w:color="auto" w:fill="FFFFFF"/>
    </w:rPr>
  </w:style>
  <w:style w:type="paragraph" w:customStyle="1" w:styleId="Bodytext20">
    <w:name w:val="Body text|2"/>
    <w:basedOn w:val="a"/>
    <w:link w:val="Bodytext2"/>
    <w:qFormat/>
    <w:rsid w:val="003D2A01"/>
    <w:pPr>
      <w:shd w:val="clear" w:color="auto" w:fill="FFFFFF"/>
      <w:spacing w:after="160" w:line="514" w:lineRule="exact"/>
      <w:ind w:hanging="280"/>
      <w:jc w:val="left"/>
    </w:pPr>
    <w:rPr>
      <w:rFonts w:ascii="PMingLiU" w:eastAsia="PMingLiU" w:hAnsi="PMingLiU" w:cstheme="minorBidi"/>
      <w:sz w:val="19"/>
      <w:szCs w:val="19"/>
    </w:rPr>
  </w:style>
  <w:style w:type="paragraph" w:customStyle="1" w:styleId="af2">
    <w:name w:val="一级章节"/>
    <w:basedOn w:val="a"/>
    <w:rsid w:val="003D2A01"/>
    <w:pPr>
      <w:widowControl/>
      <w:spacing w:line="285" w:lineRule="exact"/>
      <w:jc w:val="left"/>
      <w:outlineLvl w:val="1"/>
    </w:pPr>
    <w:rPr>
      <w:rFonts w:ascii="NEU-BZ-S92" w:eastAsia="方正书宋_GBK" w:hAnsi="NEU-BZ-S92"/>
      <w:color w:val="000000"/>
      <w:kern w:val="0"/>
      <w:sz w:val="19"/>
      <w:szCs w:val="19"/>
    </w:rPr>
  </w:style>
  <w:style w:type="paragraph" w:customStyle="1" w:styleId="10">
    <w:name w:val="页眉1"/>
    <w:rsid w:val="003D2A01"/>
    <w:pPr>
      <w:pBdr>
        <w:bottom w:val="single" w:sz="6" w:space="1" w:color="auto"/>
      </w:pBdr>
      <w:tabs>
        <w:tab w:val="center" w:pos="4153"/>
        <w:tab w:val="right" w:pos="8306"/>
      </w:tabs>
      <w:snapToGrid w:val="0"/>
      <w:jc w:val="center"/>
    </w:pPr>
    <w:rPr>
      <w:rFonts w:ascii="Times New Roman" w:eastAsia="宋体" w:hAnsi="NEU-BZ-S92" w:cs="Times New Roman"/>
      <w:kern w:val="0"/>
      <w:sz w:val="18"/>
      <w:szCs w:val="18"/>
    </w:rPr>
  </w:style>
  <w:style w:type="character" w:customStyle="1" w:styleId="Bodytext1">
    <w:name w:val="Body text|1_"/>
    <w:link w:val="Bodytext10"/>
    <w:qFormat/>
    <w:locked/>
    <w:rsid w:val="003D2A01"/>
    <w:rPr>
      <w:rFonts w:ascii="宋体" w:eastAsia="宋体" w:hAnsi="宋体" w:cs="宋体"/>
      <w:color w:val="000000"/>
      <w:lang w:val="zh-CN" w:bidi="zh-CN"/>
    </w:rPr>
  </w:style>
  <w:style w:type="paragraph" w:customStyle="1" w:styleId="Bodytext10">
    <w:name w:val="Body text|1"/>
    <w:basedOn w:val="a"/>
    <w:link w:val="Bodytext1"/>
    <w:qFormat/>
    <w:rsid w:val="003D2A01"/>
    <w:pPr>
      <w:spacing w:line="288" w:lineRule="auto"/>
      <w:jc w:val="left"/>
    </w:pPr>
    <w:rPr>
      <w:rFonts w:ascii="宋体" w:hAnsi="宋体" w:cs="宋体"/>
      <w:color w:val="000000"/>
      <w:lang w:val="zh-CN" w:bidi="zh-CN"/>
    </w:rPr>
  </w:style>
  <w:style w:type="paragraph" w:customStyle="1" w:styleId="2">
    <w:name w:val="列出段落2"/>
    <w:basedOn w:val="a"/>
    <w:rsid w:val="003D2A01"/>
    <w:pPr>
      <w:ind w:firstLineChars="200" w:firstLine="420"/>
    </w:pPr>
    <w:rPr>
      <w:rFonts w:ascii="Calibri" w:hAnsi="Calibri"/>
    </w:rPr>
  </w:style>
  <w:style w:type="character" w:customStyle="1" w:styleId="Chara">
    <w:name w:val="列出段落 Char"/>
    <w:link w:val="11"/>
    <w:uiPriority w:val="99"/>
    <w:locked/>
    <w:rsid w:val="003D2A01"/>
    <w:rPr>
      <w:rFonts w:ascii="Calibri" w:hAnsi="Calibri" w:cs="Calibri"/>
      <w:szCs w:val="21"/>
    </w:rPr>
  </w:style>
  <w:style w:type="paragraph" w:customStyle="1" w:styleId="11">
    <w:name w:val="列出段落1"/>
    <w:basedOn w:val="a"/>
    <w:link w:val="Chara"/>
    <w:uiPriority w:val="99"/>
    <w:rsid w:val="003D2A01"/>
    <w:pPr>
      <w:ind w:firstLineChars="200" w:firstLine="420"/>
    </w:pPr>
    <w:rPr>
      <w:rFonts w:ascii="Calibri" w:eastAsiaTheme="minorEastAsia" w:hAnsi="Calibri" w:cs="Calibri"/>
      <w:szCs w:val="21"/>
    </w:rPr>
  </w:style>
  <w:style w:type="paragraph" w:customStyle="1" w:styleId="Default">
    <w:name w:val="Default"/>
    <w:rsid w:val="003D2A01"/>
    <w:pPr>
      <w:widowControl w:val="0"/>
      <w:autoSpaceDE w:val="0"/>
      <w:autoSpaceDN w:val="0"/>
      <w:adjustRightInd w:val="0"/>
    </w:pPr>
    <w:rPr>
      <w:rFonts w:ascii="宋体" w:eastAsia="宋体" w:hAnsi="Times New Roman" w:cs="宋体"/>
      <w:color w:val="000000"/>
      <w:kern w:val="0"/>
      <w:sz w:val="24"/>
      <w:szCs w:val="24"/>
    </w:rPr>
  </w:style>
  <w:style w:type="paragraph" w:customStyle="1" w:styleId="Char30">
    <w:name w:val="Char3"/>
    <w:basedOn w:val="a"/>
    <w:rsid w:val="003D2A01"/>
    <w:pPr>
      <w:widowControl/>
      <w:spacing w:line="300" w:lineRule="auto"/>
      <w:ind w:firstLineChars="200" w:firstLine="200"/>
    </w:pPr>
    <w:rPr>
      <w:rFonts w:ascii="Verdana" w:hAnsi="Verdana"/>
      <w:kern w:val="0"/>
      <w:szCs w:val="20"/>
      <w:lang w:eastAsia="en-US"/>
    </w:rPr>
  </w:style>
  <w:style w:type="paragraph" w:customStyle="1" w:styleId="00">
    <w:name w:val="正文_0"/>
    <w:qFormat/>
    <w:rsid w:val="003D2A01"/>
    <w:pPr>
      <w:widowControl w:val="0"/>
      <w:jc w:val="both"/>
    </w:pPr>
    <w:rPr>
      <w:rFonts w:ascii="Calibri" w:eastAsia="宋体" w:hAnsi="Calibri" w:cs="Times New Roman"/>
    </w:rPr>
  </w:style>
  <w:style w:type="paragraph" w:customStyle="1" w:styleId="30">
    <w:name w:val="列出段落3"/>
    <w:basedOn w:val="a"/>
    <w:uiPriority w:val="99"/>
    <w:qFormat/>
    <w:rsid w:val="003D2A01"/>
    <w:pPr>
      <w:ind w:firstLineChars="200" w:firstLine="420"/>
    </w:pPr>
    <w:rPr>
      <w:rFonts w:ascii="Calibri" w:hAnsi="Calibri"/>
    </w:rPr>
  </w:style>
  <w:style w:type="paragraph" w:customStyle="1" w:styleId="12">
    <w:name w:val="正文1"/>
    <w:basedOn w:val="a"/>
    <w:rsid w:val="003D2A01"/>
    <w:rPr>
      <w:szCs w:val="21"/>
    </w:rPr>
  </w:style>
  <w:style w:type="paragraph" w:customStyle="1" w:styleId="13">
    <w:name w:val="1"/>
    <w:basedOn w:val="a"/>
    <w:rsid w:val="003D2A01"/>
  </w:style>
  <w:style w:type="paragraph" w:customStyle="1" w:styleId="Char3Char">
    <w:name w:val="Char3 Char"/>
    <w:basedOn w:val="a"/>
    <w:rsid w:val="003D2A01"/>
    <w:pPr>
      <w:widowControl/>
      <w:spacing w:line="300" w:lineRule="auto"/>
      <w:ind w:firstLineChars="200" w:firstLine="200"/>
    </w:pPr>
    <w:rPr>
      <w:rFonts w:hAnsi="NEU-BZ-S92"/>
      <w:kern w:val="0"/>
      <w:szCs w:val="20"/>
    </w:rPr>
  </w:style>
  <w:style w:type="paragraph" w:customStyle="1" w:styleId="7">
    <w:name w:val="正文_7"/>
    <w:qFormat/>
    <w:rsid w:val="003D2A01"/>
    <w:pPr>
      <w:widowControl w:val="0"/>
      <w:jc w:val="both"/>
    </w:pPr>
    <w:rPr>
      <w:rFonts w:ascii="Calibri" w:eastAsia="宋体" w:hAnsi="Calibri" w:cs="Times New Roman"/>
    </w:rPr>
  </w:style>
  <w:style w:type="paragraph" w:customStyle="1" w:styleId="CharCharCharCharCharCharChar">
    <w:name w:val="Char Char Char Char Char Char Char"/>
    <w:basedOn w:val="a"/>
    <w:rsid w:val="003D2A01"/>
    <w:pPr>
      <w:widowControl/>
      <w:spacing w:line="300" w:lineRule="auto"/>
      <w:ind w:firstLineChars="200" w:firstLine="200"/>
    </w:pPr>
    <w:rPr>
      <w:rFonts w:hAnsi="NEU-BZ-S92"/>
      <w:kern w:val="0"/>
      <w:szCs w:val="20"/>
    </w:rPr>
  </w:style>
  <w:style w:type="character" w:styleId="af3">
    <w:name w:val="annotation reference"/>
    <w:semiHidden/>
    <w:unhideWhenUsed/>
    <w:rsid w:val="003D2A01"/>
    <w:rPr>
      <w:sz w:val="21"/>
      <w:szCs w:val="21"/>
    </w:rPr>
  </w:style>
  <w:style w:type="character" w:customStyle="1" w:styleId="Char10">
    <w:name w:val="纯文本 Char1"/>
    <w:locked/>
    <w:rsid w:val="003D2A01"/>
    <w:rPr>
      <w:rFonts w:ascii="宋体" w:eastAsia="宋体" w:hAnsi="Courier New" w:cs="Courier New" w:hint="eastAsia"/>
      <w:kern w:val="2"/>
      <w:sz w:val="21"/>
      <w:szCs w:val="21"/>
    </w:rPr>
  </w:style>
  <w:style w:type="character" w:customStyle="1" w:styleId="Char11">
    <w:name w:val="副标题 Char1"/>
    <w:rsid w:val="003D2A01"/>
    <w:rPr>
      <w:rFonts w:ascii="Cambria" w:hAnsi="Cambria" w:cs="Times New Roman" w:hint="default"/>
      <w:b/>
      <w:bCs/>
      <w:kern w:val="28"/>
      <w:sz w:val="32"/>
      <w:szCs w:val="32"/>
    </w:rPr>
  </w:style>
  <w:style w:type="character" w:customStyle="1" w:styleId="xb1">
    <w:name w:val="xb1"/>
    <w:rsid w:val="003D2A01"/>
    <w:rPr>
      <w:sz w:val="14"/>
      <w:szCs w:val="14"/>
      <w:vertAlign w:val="subscript"/>
    </w:rPr>
  </w:style>
  <w:style w:type="character" w:customStyle="1" w:styleId="Char20">
    <w:name w:val="标题 Char2"/>
    <w:rsid w:val="003D2A01"/>
    <w:rPr>
      <w:rFonts w:ascii="Calibri Light" w:hAnsi="Calibri Light" w:cs="Times New Roman" w:hint="default"/>
      <w:b/>
      <w:bCs/>
      <w:kern w:val="2"/>
      <w:sz w:val="32"/>
      <w:szCs w:val="32"/>
    </w:rPr>
  </w:style>
  <w:style w:type="character" w:customStyle="1" w:styleId="Char21">
    <w:name w:val="副标题 Char2"/>
    <w:rsid w:val="003D2A01"/>
    <w:rPr>
      <w:rFonts w:ascii="Calibri Light" w:hAnsi="Calibri Light" w:cs="Times New Roman" w:hint="default"/>
      <w:b/>
      <w:bCs/>
      <w:kern w:val="28"/>
      <w:sz w:val="32"/>
      <w:szCs w:val="32"/>
    </w:rPr>
  </w:style>
  <w:style w:type="character" w:customStyle="1" w:styleId="apple-converted-space">
    <w:name w:val="apple-converted-space"/>
    <w:rsid w:val="003D2A01"/>
  </w:style>
  <w:style w:type="character" w:customStyle="1" w:styleId="apple-style-span">
    <w:name w:val="apple-style-span"/>
    <w:rsid w:val="003D2A01"/>
    <w:rPr>
      <w:rFonts w:ascii="Times New Roman" w:hAnsi="Times New Roman" w:cs="Times New Roman" w:hint="default"/>
    </w:rPr>
  </w:style>
  <w:style w:type="character" w:customStyle="1" w:styleId="100">
    <w:name w:val="10"/>
    <w:rsid w:val="003D2A01"/>
    <w:rPr>
      <w:rFonts w:ascii="Times New Roman" w:hAnsi="Times New Roman" w:cs="Times New Roman" w:hint="default"/>
    </w:rPr>
  </w:style>
  <w:style w:type="character" w:customStyle="1" w:styleId="p141">
    <w:name w:val="p141"/>
    <w:rsid w:val="003D2A01"/>
    <w:rPr>
      <w:rFonts w:ascii="Times New Roman" w:hAnsi="Times New Roman" w:cs="Times New Roman" w:hint="default"/>
      <w:sz w:val="24"/>
      <w:szCs w:val="24"/>
    </w:rPr>
  </w:style>
  <w:style w:type="character" w:customStyle="1" w:styleId="fontstyle01">
    <w:name w:val="fontstyle01"/>
    <w:rsid w:val="003D2A01"/>
    <w:rPr>
      <w:rFonts w:ascii="方正宋三_GBK" w:eastAsia="方正宋三_GBK" w:hint="eastAsia"/>
      <w:b w:val="0"/>
      <w:bCs w:val="0"/>
      <w:i w:val="0"/>
      <w:iCs w:val="0"/>
      <w:color w:val="000000"/>
      <w:sz w:val="22"/>
      <w:szCs w:val="22"/>
    </w:rPr>
  </w:style>
  <w:style w:type="character" w:customStyle="1" w:styleId="subtitles0">
    <w:name w:val="sub_title s0"/>
    <w:basedOn w:val="a0"/>
    <w:rsid w:val="003D2A01"/>
  </w:style>
  <w:style w:type="character" w:customStyle="1" w:styleId="fontstyle21">
    <w:name w:val="fontstyle21"/>
    <w:rsid w:val="003D2A01"/>
    <w:rPr>
      <w:rFonts w:ascii="Times New Roman" w:hAnsi="Times New Roman" w:cs="Times New Roman" w:hint="default"/>
      <w:b w:val="0"/>
      <w:bCs w:val="0"/>
      <w:i w:val="0"/>
      <w:iCs w:val="0"/>
      <w:color w:val="000000"/>
      <w:sz w:val="22"/>
      <w:szCs w:val="22"/>
    </w:rPr>
  </w:style>
  <w:style w:type="character" w:customStyle="1" w:styleId="Char12">
    <w:name w:val="批注框文本 Char1"/>
    <w:semiHidden/>
    <w:locked/>
    <w:rsid w:val="003D2A01"/>
    <w:rPr>
      <w:rFonts w:ascii="Times New Roman" w:eastAsia="宋体" w:hAnsi="Times New Roman" w:cs="Times New Roman"/>
      <w:sz w:val="18"/>
      <w:szCs w:val="18"/>
    </w:rPr>
  </w:style>
  <w:style w:type="character" w:customStyle="1" w:styleId="fontstyle51">
    <w:name w:val="fontstyle51"/>
    <w:rsid w:val="003D2A01"/>
    <w:rPr>
      <w:rFonts w:ascii="宋体" w:eastAsia="宋体" w:hAnsi="宋体" w:hint="eastAsia"/>
      <w:b w:val="0"/>
      <w:bCs w:val="0"/>
      <w:i w:val="0"/>
      <w:iCs w:val="0"/>
      <w:color w:val="000000"/>
      <w:sz w:val="22"/>
      <w:szCs w:val="22"/>
    </w:rPr>
  </w:style>
  <w:style w:type="character" w:customStyle="1" w:styleId="CharChar3">
    <w:name w:val="Char Char3"/>
    <w:rsid w:val="003D2A01"/>
    <w:rPr>
      <w:rFonts w:ascii="宋体" w:eastAsia="宋体" w:hAnsi="Courier New" w:cs="Courier New" w:hint="eastAsia"/>
      <w:szCs w:val="21"/>
    </w:rPr>
  </w:style>
  <w:style w:type="character" w:customStyle="1" w:styleId="CharChar4">
    <w:name w:val="Char Char4"/>
    <w:locked/>
    <w:rsid w:val="003D2A01"/>
    <w:rPr>
      <w:rFonts w:ascii="Calibri" w:eastAsia="宋体" w:hAnsi="Calibri" w:cs="Calibri" w:hint="default"/>
      <w:sz w:val="24"/>
      <w:szCs w:val="24"/>
      <w:lang w:bidi="ar-SA"/>
    </w:rPr>
  </w:style>
  <w:style w:type="character" w:customStyle="1" w:styleId="Char13">
    <w:name w:val="正文文本缩进 Char1"/>
    <w:rsid w:val="003D2A01"/>
    <w:rPr>
      <w:kern w:val="2"/>
      <w:sz w:val="21"/>
      <w:szCs w:val="22"/>
    </w:rPr>
  </w:style>
  <w:style w:type="paragraph" w:customStyle="1" w:styleId="01">
    <w:name w:val="纯文本_0"/>
    <w:basedOn w:val="a"/>
    <w:link w:val="0Char"/>
    <w:rsid w:val="003D2A01"/>
  </w:style>
  <w:style w:type="character" w:customStyle="1" w:styleId="0Char">
    <w:name w:val="纯文本_0 Char"/>
    <w:link w:val="01"/>
    <w:locked/>
    <w:rsid w:val="003D2A01"/>
    <w:rPr>
      <w:rFonts w:ascii="Times New Roman" w:eastAsia="宋体" w:hAnsi="Times New Roman" w:cs="Times New Roman"/>
    </w:rPr>
  </w:style>
  <w:style w:type="character" w:customStyle="1" w:styleId="Char14">
    <w:name w:val="标题 Char1"/>
    <w:rsid w:val="003D2A01"/>
    <w:rPr>
      <w:rFonts w:ascii="Cambria" w:hAnsi="Cambria" w:cs="Times New Roman" w:hint="default"/>
      <w:b/>
      <w:bCs/>
      <w:kern w:val="2"/>
      <w:sz w:val="32"/>
      <w:szCs w:val="32"/>
    </w:rPr>
  </w:style>
  <w:style w:type="character" w:customStyle="1" w:styleId="fontstyle71">
    <w:name w:val="fontstyle71"/>
    <w:rsid w:val="003D2A01"/>
    <w:rPr>
      <w:rFonts w:ascii="Times New Roman" w:hAnsi="Times New Roman" w:cs="Times New Roman" w:hint="default"/>
      <w:b w:val="0"/>
      <w:bCs w:val="0"/>
      <w:i/>
      <w:iCs/>
      <w:color w:val="000000"/>
      <w:sz w:val="22"/>
      <w:szCs w:val="22"/>
    </w:rPr>
  </w:style>
  <w:style w:type="character" w:customStyle="1" w:styleId="CharChar2">
    <w:name w:val="Char Char2"/>
    <w:rsid w:val="003D2A01"/>
    <w:rPr>
      <w:rFonts w:ascii="宋体" w:eastAsia="宋体" w:hAnsi="Courier New" w:cs="Courier New" w:hint="eastAsia"/>
      <w:kern w:val="2"/>
      <w:sz w:val="21"/>
      <w:szCs w:val="21"/>
      <w:lang w:val="en-US" w:eastAsia="zh-CN" w:bidi="ar-SA"/>
    </w:rPr>
  </w:style>
  <w:style w:type="character" w:customStyle="1" w:styleId="Char15">
    <w:name w:val="页脚 Char1"/>
    <w:basedOn w:val="a0"/>
    <w:uiPriority w:val="99"/>
    <w:semiHidden/>
    <w:rsid w:val="003D2A01"/>
    <w:rPr>
      <w:kern w:val="2"/>
      <w:sz w:val="18"/>
      <w:szCs w:val="18"/>
    </w:rPr>
  </w:style>
  <w:style w:type="character" w:customStyle="1" w:styleId="Char22">
    <w:name w:val="批注框文本 Char2"/>
    <w:basedOn w:val="a0"/>
    <w:uiPriority w:val="99"/>
    <w:semiHidden/>
    <w:rsid w:val="003D2A01"/>
    <w:rPr>
      <w:kern w:val="2"/>
      <w:sz w:val="18"/>
      <w:szCs w:val="18"/>
    </w:rPr>
  </w:style>
  <w:style w:type="character" w:customStyle="1" w:styleId="Char16">
    <w:name w:val="明显引用 Char1"/>
    <w:basedOn w:val="a0"/>
    <w:uiPriority w:val="30"/>
    <w:rsid w:val="003D2A01"/>
    <w:rPr>
      <w:b/>
      <w:bCs/>
      <w:i/>
      <w:iCs/>
      <w:color w:val="4F81BD" w:themeColor="accent1"/>
      <w:kern w:val="2"/>
      <w:sz w:val="21"/>
      <w:szCs w:val="22"/>
    </w:rPr>
  </w:style>
  <w:style w:type="character" w:customStyle="1" w:styleId="Char23">
    <w:name w:val="纯文本 Char2"/>
    <w:basedOn w:val="a0"/>
    <w:uiPriority w:val="99"/>
    <w:semiHidden/>
    <w:rsid w:val="003D2A01"/>
    <w:rPr>
      <w:rFonts w:ascii="宋体" w:eastAsia="宋体" w:hAnsi="Courier New" w:cs="Courier New" w:hint="eastAsia"/>
      <w:kern w:val="2"/>
      <w:sz w:val="21"/>
      <w:szCs w:val="21"/>
    </w:rPr>
  </w:style>
  <w:style w:type="character" w:customStyle="1" w:styleId="Char24">
    <w:name w:val="正文文本缩进 Char2"/>
    <w:basedOn w:val="a0"/>
    <w:uiPriority w:val="99"/>
    <w:semiHidden/>
    <w:rsid w:val="003D2A01"/>
    <w:rPr>
      <w:kern w:val="2"/>
      <w:sz w:val="21"/>
      <w:szCs w:val="22"/>
    </w:rPr>
  </w:style>
  <w:style w:type="character" w:customStyle="1" w:styleId="Char31">
    <w:name w:val="标题 Char3"/>
    <w:basedOn w:val="a0"/>
    <w:uiPriority w:val="10"/>
    <w:rsid w:val="003D2A01"/>
    <w:rPr>
      <w:rFonts w:asciiTheme="majorHAnsi" w:hAnsiTheme="majorHAnsi" w:cstheme="majorBidi" w:hint="default"/>
      <w:b/>
      <w:bCs/>
      <w:kern w:val="2"/>
      <w:sz w:val="32"/>
      <w:szCs w:val="32"/>
    </w:rPr>
  </w:style>
  <w:style w:type="character" w:customStyle="1" w:styleId="Char17">
    <w:name w:val="页眉 Char1"/>
    <w:basedOn w:val="a0"/>
    <w:uiPriority w:val="99"/>
    <w:semiHidden/>
    <w:rsid w:val="003D2A01"/>
    <w:rPr>
      <w:kern w:val="2"/>
      <w:sz w:val="18"/>
      <w:szCs w:val="18"/>
    </w:rPr>
  </w:style>
  <w:style w:type="character" w:customStyle="1" w:styleId="Char32">
    <w:name w:val="副标题 Char3"/>
    <w:basedOn w:val="a0"/>
    <w:uiPriority w:val="11"/>
    <w:rsid w:val="003D2A01"/>
    <w:rPr>
      <w:rFonts w:asciiTheme="majorHAnsi" w:hAnsiTheme="majorHAnsi" w:cstheme="majorBidi" w:hint="default"/>
      <w:b/>
      <w:bCs/>
      <w:kern w:val="28"/>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2990027">
      <w:bodyDiv w:val="1"/>
      <w:marLeft w:val="0"/>
      <w:marRight w:val="0"/>
      <w:marTop w:val="0"/>
      <w:marBottom w:val="0"/>
      <w:divBdr>
        <w:top w:val="none" w:sz="0" w:space="0" w:color="auto"/>
        <w:left w:val="none" w:sz="0" w:space="0" w:color="auto"/>
        <w:bottom w:val="none" w:sz="0" w:space="0" w:color="auto"/>
        <w:right w:val="none" w:sz="0" w:space="0" w:color="auto"/>
      </w:divBdr>
    </w:div>
    <w:div w:id="1257598367">
      <w:bodyDiv w:val="1"/>
      <w:marLeft w:val="0"/>
      <w:marRight w:val="0"/>
      <w:marTop w:val="0"/>
      <w:marBottom w:val="0"/>
      <w:divBdr>
        <w:top w:val="none" w:sz="0" w:space="0" w:color="auto"/>
        <w:left w:val="none" w:sz="0" w:space="0" w:color="auto"/>
        <w:bottom w:val="none" w:sz="0" w:space="0" w:color="auto"/>
        <w:right w:val="none" w:sz="0" w:space="0" w:color="auto"/>
      </w:divBdr>
    </w:div>
    <w:div w:id="16963492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10.wmf"/><Relationship Id="rId26" Type="http://schemas.openxmlformats.org/officeDocument/2006/relationships/image" Target="media/image18.png"/><Relationship Id="rId39" Type="http://schemas.openxmlformats.org/officeDocument/2006/relationships/image" Target="media/image27.wmf"/><Relationship Id="rId21" Type="http://schemas.openxmlformats.org/officeDocument/2006/relationships/image" Target="media/image13.png"/><Relationship Id="rId34" Type="http://schemas.openxmlformats.org/officeDocument/2006/relationships/oleObject" Target="embeddings/oleObject3.bin"/><Relationship Id="rId42" Type="http://schemas.openxmlformats.org/officeDocument/2006/relationships/oleObject" Target="embeddings/oleObject7.bin"/><Relationship Id="rId47" Type="http://schemas.openxmlformats.org/officeDocument/2006/relationships/image" Target="media/image33.png"/><Relationship Id="rId50" Type="http://schemas.openxmlformats.org/officeDocument/2006/relationships/oleObject" Target="embeddings/oleObject9.bin"/><Relationship Id="rId55" Type="http://schemas.openxmlformats.org/officeDocument/2006/relationships/image" Target="media/image37.wmf"/><Relationship Id="rId63" Type="http://schemas.openxmlformats.org/officeDocument/2006/relationships/oleObject" Target="embeddings/oleObject16.bin"/><Relationship Id="rId68" Type="http://schemas.openxmlformats.org/officeDocument/2006/relationships/oleObject" Target="embeddings/oleObject20.bin"/><Relationship Id="rId76" Type="http://schemas.openxmlformats.org/officeDocument/2006/relationships/oleObject" Target="embeddings/oleObject24.bin"/><Relationship Id="rId7" Type="http://schemas.openxmlformats.org/officeDocument/2006/relationships/endnotes" Target="endnotes.xml"/><Relationship Id="rId71" Type="http://schemas.openxmlformats.org/officeDocument/2006/relationships/image" Target="media/image43.wmf"/><Relationship Id="rId2" Type="http://schemas.openxmlformats.org/officeDocument/2006/relationships/styles" Target="styles.xml"/><Relationship Id="rId16" Type="http://schemas.openxmlformats.org/officeDocument/2006/relationships/image" Target="media/image8.png"/><Relationship Id="rId29" Type="http://schemas.openxmlformats.org/officeDocument/2006/relationships/image" Target="media/image21.png"/><Relationship Id="rId11" Type="http://schemas.openxmlformats.org/officeDocument/2006/relationships/image" Target="media/image4.png"/><Relationship Id="rId24" Type="http://schemas.openxmlformats.org/officeDocument/2006/relationships/image" Target="media/image16.png"/><Relationship Id="rId32" Type="http://schemas.openxmlformats.org/officeDocument/2006/relationships/oleObject" Target="embeddings/oleObject2.bin"/><Relationship Id="rId37" Type="http://schemas.openxmlformats.org/officeDocument/2006/relationships/image" Target="media/image26.wmf"/><Relationship Id="rId40" Type="http://schemas.openxmlformats.org/officeDocument/2006/relationships/oleObject" Target="embeddings/oleObject6.bin"/><Relationship Id="rId45" Type="http://schemas.openxmlformats.org/officeDocument/2006/relationships/image" Target="media/image31.png"/><Relationship Id="rId53" Type="http://schemas.openxmlformats.org/officeDocument/2006/relationships/image" Target="media/image36.wmf"/><Relationship Id="rId58" Type="http://schemas.openxmlformats.org/officeDocument/2006/relationships/oleObject" Target="embeddings/oleObject13.bin"/><Relationship Id="rId66" Type="http://schemas.openxmlformats.org/officeDocument/2006/relationships/oleObject" Target="embeddings/oleObject19.bin"/><Relationship Id="rId74" Type="http://schemas.openxmlformats.org/officeDocument/2006/relationships/oleObject" Target="embeddings/oleObject23.bin"/><Relationship Id="rId79" Type="http://schemas.openxmlformats.org/officeDocument/2006/relationships/header" Target="header1.xml"/><Relationship Id="rId5" Type="http://schemas.openxmlformats.org/officeDocument/2006/relationships/webSettings" Target="webSettings.xml"/><Relationship Id="rId61" Type="http://schemas.openxmlformats.org/officeDocument/2006/relationships/oleObject" Target="embeddings/oleObject15.bin"/><Relationship Id="rId10" Type="http://schemas.openxmlformats.org/officeDocument/2006/relationships/image" Target="media/image3.png"/><Relationship Id="rId19" Type="http://schemas.openxmlformats.org/officeDocument/2006/relationships/image" Target="media/image11.png"/><Relationship Id="rId31" Type="http://schemas.openxmlformats.org/officeDocument/2006/relationships/image" Target="media/image23.wmf"/><Relationship Id="rId44" Type="http://schemas.openxmlformats.org/officeDocument/2006/relationships/image" Target="media/image30.png"/><Relationship Id="rId52" Type="http://schemas.openxmlformats.org/officeDocument/2006/relationships/image" Target="media/image35.png"/><Relationship Id="rId60" Type="http://schemas.openxmlformats.org/officeDocument/2006/relationships/image" Target="media/image39.wmf"/><Relationship Id="rId65" Type="http://schemas.openxmlformats.org/officeDocument/2006/relationships/oleObject" Target="embeddings/oleObject18.bin"/><Relationship Id="rId73" Type="http://schemas.openxmlformats.org/officeDocument/2006/relationships/image" Target="media/image44.wmf"/><Relationship Id="rId78" Type="http://schemas.openxmlformats.org/officeDocument/2006/relationships/image" Target="media/image47.png"/><Relationship Id="rId8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5.wmf"/><Relationship Id="rId43" Type="http://schemas.openxmlformats.org/officeDocument/2006/relationships/image" Target="media/image29.png"/><Relationship Id="rId48" Type="http://schemas.openxmlformats.org/officeDocument/2006/relationships/image" Target="media/image34.wmf"/><Relationship Id="rId56" Type="http://schemas.openxmlformats.org/officeDocument/2006/relationships/oleObject" Target="embeddings/oleObject12.bin"/><Relationship Id="rId64" Type="http://schemas.openxmlformats.org/officeDocument/2006/relationships/oleObject" Target="embeddings/oleObject17.bin"/><Relationship Id="rId69" Type="http://schemas.openxmlformats.org/officeDocument/2006/relationships/image" Target="media/image42.wmf"/><Relationship Id="rId77" Type="http://schemas.openxmlformats.org/officeDocument/2006/relationships/image" Target="media/image46.png"/><Relationship Id="rId8" Type="http://schemas.openxmlformats.org/officeDocument/2006/relationships/image" Target="media/image1.png"/><Relationship Id="rId51" Type="http://schemas.openxmlformats.org/officeDocument/2006/relationships/oleObject" Target="embeddings/oleObject10.bin"/><Relationship Id="rId72" Type="http://schemas.openxmlformats.org/officeDocument/2006/relationships/oleObject" Target="embeddings/oleObject22.bin"/><Relationship Id="rId80" Type="http://schemas.openxmlformats.org/officeDocument/2006/relationships/fontTable" Target="fontTable.xml"/><Relationship Id="rId3" Type="http://schemas.microsoft.com/office/2007/relationships/stylesWithEffects" Target="stylesWithEffects.xml"/><Relationship Id="rId12" Type="http://schemas.openxmlformats.org/officeDocument/2006/relationships/image" Target="media/image5.wmf"/><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4.wmf"/><Relationship Id="rId38" Type="http://schemas.openxmlformats.org/officeDocument/2006/relationships/oleObject" Target="embeddings/oleObject5.bin"/><Relationship Id="rId46" Type="http://schemas.openxmlformats.org/officeDocument/2006/relationships/image" Target="media/image32.png"/><Relationship Id="rId59" Type="http://schemas.openxmlformats.org/officeDocument/2006/relationships/oleObject" Target="embeddings/oleObject14.bin"/><Relationship Id="rId67" Type="http://schemas.openxmlformats.org/officeDocument/2006/relationships/image" Target="media/image41.wmf"/><Relationship Id="rId20" Type="http://schemas.openxmlformats.org/officeDocument/2006/relationships/image" Target="media/image12.png"/><Relationship Id="rId41" Type="http://schemas.openxmlformats.org/officeDocument/2006/relationships/image" Target="media/image28.wmf"/><Relationship Id="rId54" Type="http://schemas.openxmlformats.org/officeDocument/2006/relationships/oleObject" Target="embeddings/oleObject11.bin"/><Relationship Id="rId62" Type="http://schemas.openxmlformats.org/officeDocument/2006/relationships/image" Target="media/image40.wmf"/><Relationship Id="rId70" Type="http://schemas.openxmlformats.org/officeDocument/2006/relationships/oleObject" Target="embeddings/oleObject21.bin"/><Relationship Id="rId75" Type="http://schemas.openxmlformats.org/officeDocument/2006/relationships/image" Target="media/image45.wmf"/><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oleObject" Target="embeddings/oleObject4.bin"/><Relationship Id="rId49" Type="http://schemas.openxmlformats.org/officeDocument/2006/relationships/oleObject" Target="embeddings/oleObject8.bin"/><Relationship Id="rId57" Type="http://schemas.openxmlformats.org/officeDocument/2006/relationships/image" Target="media/image38.w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13</Pages>
  <Words>1223</Words>
  <Characters>6972</Characters>
  <Application>Microsoft Office Word</Application>
  <DocSecurity>0</DocSecurity>
  <Lines>58</Lines>
  <Paragraphs>16</Paragraphs>
  <ScaleCrop>false</ScaleCrop>
  <Company>China</Company>
  <LinksUpToDate>false</LinksUpToDate>
  <CharactersWithSpaces>8179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2021-03-11T13:23:00Z</dcterms:created>
  <dcterms:modified xsi:type="dcterms:W3CDTF">2021-03-11T13:23:00Z</dcterms:modified>
</cp:coreProperties>
</file>